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0E3C" w14:textId="5C7E48F6" w:rsidR="00A0178D" w:rsidRDefault="000015C9" w:rsidP="00F06FFD">
      <w:pPr>
        <w:tabs>
          <w:tab w:val="left" w:pos="1440"/>
        </w:tabs>
        <w:ind w:left="-851" w:right="-489"/>
        <w:rPr>
          <w:rFonts w:ascii="Verdana" w:hAnsi="Verdana" w:cs="Arial"/>
          <w:b/>
          <w:color w:val="05A1DC"/>
          <w:sz w:val="28"/>
          <w:szCs w:val="28"/>
        </w:rPr>
      </w:pPr>
      <w:bookmarkStart w:id="0" w:name="_GoBack"/>
      <w:bookmarkEnd w:id="0"/>
      <w:r>
        <w:rPr>
          <w:noProof/>
        </w:rPr>
        <w:drawing>
          <wp:anchor distT="0" distB="0" distL="114300" distR="114300" simplePos="0" relativeHeight="251659264" behindDoc="0" locked="0" layoutInCell="1" allowOverlap="1" wp14:anchorId="1F40DCC2" wp14:editId="52C94F7B">
            <wp:simplePos x="0" y="0"/>
            <wp:positionH relativeFrom="page">
              <wp:align>right</wp:align>
            </wp:positionH>
            <wp:positionV relativeFrom="paragraph">
              <wp:posOffset>-76200</wp:posOffset>
            </wp:positionV>
            <wp:extent cx="4916170" cy="15134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6170" cy="1513438"/>
                    </a:xfrm>
                    <a:prstGeom prst="rect">
                      <a:avLst/>
                    </a:prstGeom>
                    <a:noFill/>
                  </pic:spPr>
                </pic:pic>
              </a:graphicData>
            </a:graphic>
            <wp14:sizeRelH relativeFrom="page">
              <wp14:pctWidth>0</wp14:pctWidth>
            </wp14:sizeRelH>
            <wp14:sizeRelV relativeFrom="page">
              <wp14:pctHeight>0</wp14:pctHeight>
            </wp14:sizeRelV>
          </wp:anchor>
        </w:drawing>
      </w:r>
      <w:r w:rsidR="00F06FFD">
        <w:rPr>
          <w:rFonts w:ascii="Verdana" w:hAnsi="Verdana" w:cs="Arial"/>
          <w:b/>
          <w:color w:val="05A1DC"/>
          <w:sz w:val="28"/>
          <w:szCs w:val="28"/>
        </w:rPr>
        <w:tab/>
      </w:r>
    </w:p>
    <w:p w14:paraId="209FFF32" w14:textId="73C1EF76" w:rsidR="00A0178D" w:rsidRDefault="000015C9" w:rsidP="00F06FFD">
      <w:pPr>
        <w:tabs>
          <w:tab w:val="left" w:pos="1440"/>
        </w:tabs>
        <w:ind w:left="-851" w:right="-489"/>
        <w:rPr>
          <w:rFonts w:ascii="Verdana" w:hAnsi="Verdana" w:cs="Arial"/>
          <w:b/>
          <w:color w:val="05A1DC"/>
          <w:sz w:val="28"/>
          <w:szCs w:val="28"/>
        </w:rPr>
      </w:pPr>
      <w:r>
        <w:rPr>
          <w:noProof/>
        </w:rPr>
        <w:drawing>
          <wp:anchor distT="0" distB="0" distL="114300" distR="114300" simplePos="0" relativeHeight="251661312" behindDoc="0" locked="0" layoutInCell="1" allowOverlap="1" wp14:anchorId="3F8F1E36" wp14:editId="121EF779">
            <wp:simplePos x="0" y="0"/>
            <wp:positionH relativeFrom="column">
              <wp:posOffset>-723900</wp:posOffset>
            </wp:positionH>
            <wp:positionV relativeFrom="paragraph">
              <wp:posOffset>222250</wp:posOffset>
            </wp:positionV>
            <wp:extent cx="2382198" cy="533400"/>
            <wp:effectExtent l="0" t="0" r="0" b="0"/>
            <wp:wrapNone/>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sign&#10;&#10;Description generated with high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4355" cy="533883"/>
                    </a:xfrm>
                    <a:prstGeom prst="rect">
                      <a:avLst/>
                    </a:prstGeom>
                    <a:noFill/>
                  </pic:spPr>
                </pic:pic>
              </a:graphicData>
            </a:graphic>
            <wp14:sizeRelH relativeFrom="margin">
              <wp14:pctWidth>0</wp14:pctWidth>
            </wp14:sizeRelH>
            <wp14:sizeRelV relativeFrom="margin">
              <wp14:pctHeight>0</wp14:pctHeight>
            </wp14:sizeRelV>
          </wp:anchor>
        </w:drawing>
      </w:r>
    </w:p>
    <w:p w14:paraId="725DBE50" w14:textId="69260C7B" w:rsidR="00E86979" w:rsidRDefault="00A0178D" w:rsidP="00A0178D">
      <w:pPr>
        <w:tabs>
          <w:tab w:val="left" w:pos="4095"/>
        </w:tabs>
        <w:ind w:left="-851" w:right="-489"/>
        <w:rPr>
          <w:rFonts w:ascii="Verdana" w:hAnsi="Verdana" w:cs="Arial"/>
          <w:b/>
          <w:color w:val="05A1DC"/>
          <w:sz w:val="28"/>
          <w:szCs w:val="28"/>
        </w:rPr>
      </w:pPr>
      <w:r>
        <w:rPr>
          <w:rFonts w:ascii="Verdana" w:hAnsi="Verdana" w:cs="Arial"/>
          <w:b/>
          <w:color w:val="05A1DC"/>
          <w:sz w:val="28"/>
          <w:szCs w:val="28"/>
        </w:rPr>
        <w:tab/>
      </w:r>
      <w:r w:rsidR="00F06FFD">
        <w:rPr>
          <w:rFonts w:ascii="Verdana" w:hAnsi="Verdana" w:cs="Arial"/>
          <w:b/>
          <w:color w:val="05A1DC"/>
          <w:sz w:val="28"/>
          <w:szCs w:val="28"/>
        </w:rPr>
        <w:br w:type="textWrapping" w:clear="all"/>
      </w:r>
    </w:p>
    <w:p w14:paraId="7C68F1E7" w14:textId="77777777" w:rsidR="00E86979" w:rsidRDefault="00E86979" w:rsidP="00B9606E">
      <w:pPr>
        <w:ind w:left="-851" w:right="-489"/>
        <w:jc w:val="center"/>
        <w:rPr>
          <w:rFonts w:ascii="Verdana" w:hAnsi="Verdana" w:cs="Arial"/>
          <w:b/>
          <w:color w:val="05A1DC"/>
          <w:sz w:val="28"/>
          <w:szCs w:val="28"/>
        </w:rPr>
      </w:pPr>
    </w:p>
    <w:p w14:paraId="61153083" w14:textId="77777777" w:rsidR="00E86979" w:rsidRDefault="00E86979" w:rsidP="00B9606E">
      <w:pPr>
        <w:ind w:left="-851" w:right="-489"/>
        <w:jc w:val="center"/>
        <w:rPr>
          <w:rFonts w:ascii="Verdana" w:hAnsi="Verdana" w:cs="Arial"/>
          <w:b/>
          <w:color w:val="05A1DC"/>
          <w:sz w:val="28"/>
          <w:szCs w:val="28"/>
        </w:rPr>
      </w:pPr>
    </w:p>
    <w:p w14:paraId="04F30CB3" w14:textId="77777777" w:rsidR="00E86979" w:rsidRDefault="00E86979" w:rsidP="00B9606E">
      <w:pPr>
        <w:ind w:left="-851" w:right="-489"/>
        <w:jc w:val="center"/>
        <w:rPr>
          <w:rFonts w:ascii="Verdana" w:hAnsi="Verdana" w:cs="Arial"/>
          <w:b/>
          <w:color w:val="05A1DC"/>
          <w:sz w:val="28"/>
          <w:szCs w:val="28"/>
        </w:rPr>
      </w:pPr>
    </w:p>
    <w:p w14:paraId="0B77D8BD" w14:textId="77777777" w:rsidR="00193F6E" w:rsidRDefault="00193F6E" w:rsidP="006A6CD0">
      <w:pPr>
        <w:ind w:left="-851" w:right="-489"/>
        <w:jc w:val="center"/>
        <w:rPr>
          <w:rFonts w:ascii="Verdana" w:hAnsi="Verdana" w:cs="Arial"/>
          <w:b/>
          <w:color w:val="5B9BD5" w:themeColor="accent1"/>
          <w:sz w:val="28"/>
          <w:szCs w:val="28"/>
        </w:rPr>
      </w:pPr>
    </w:p>
    <w:p w14:paraId="03B91A12" w14:textId="0943DCBC" w:rsidR="006A6CD0" w:rsidRPr="008F359C" w:rsidRDefault="00C36080" w:rsidP="006A6CD0">
      <w:pPr>
        <w:ind w:left="-851" w:right="-489"/>
        <w:jc w:val="center"/>
        <w:rPr>
          <w:rFonts w:ascii="Verdana" w:hAnsi="Verdana"/>
          <w:b/>
          <w:color w:val="5B9BD5" w:themeColor="accent1"/>
          <w:sz w:val="28"/>
          <w:szCs w:val="28"/>
        </w:rPr>
      </w:pPr>
      <w:r w:rsidRPr="008F359C">
        <w:rPr>
          <w:rFonts w:ascii="Verdana" w:hAnsi="Verdana" w:cs="Arial"/>
          <w:b/>
          <w:color w:val="5B9BD5" w:themeColor="accent1"/>
          <w:sz w:val="28"/>
          <w:szCs w:val="28"/>
        </w:rPr>
        <w:t xml:space="preserve">Specification </w:t>
      </w:r>
      <w:r w:rsidR="006C3313" w:rsidRPr="008F359C">
        <w:rPr>
          <w:rFonts w:ascii="Verdana" w:hAnsi="Verdana" w:cs="Arial"/>
          <w:b/>
          <w:color w:val="5B9BD5" w:themeColor="accent1"/>
          <w:sz w:val="28"/>
          <w:szCs w:val="28"/>
        </w:rPr>
        <w:t xml:space="preserve">and questionnaire </w:t>
      </w:r>
      <w:r w:rsidRPr="008F359C">
        <w:rPr>
          <w:rFonts w:ascii="Verdana" w:hAnsi="Verdana" w:cs="Arial"/>
          <w:b/>
          <w:color w:val="5B9BD5" w:themeColor="accent1"/>
          <w:sz w:val="28"/>
          <w:szCs w:val="28"/>
        </w:rPr>
        <w:t xml:space="preserve">for the provision of </w:t>
      </w:r>
      <w:r w:rsidR="008F359C" w:rsidRPr="008F359C">
        <w:rPr>
          <w:rFonts w:ascii="Verdana" w:hAnsi="Verdana"/>
          <w:b/>
          <w:color w:val="5B9BD5" w:themeColor="accent1"/>
          <w:sz w:val="28"/>
          <w:szCs w:val="28"/>
        </w:rPr>
        <w:t>Mental health and well-being support within the ESF/National Lottery funded Building Better Opportunities/ Brighter Futures project</w:t>
      </w:r>
      <w:r w:rsidR="00C076FB">
        <w:rPr>
          <w:rFonts w:ascii="Verdana" w:hAnsi="Verdana"/>
          <w:b/>
          <w:color w:val="5B9BD5" w:themeColor="accent1"/>
          <w:sz w:val="28"/>
          <w:szCs w:val="28"/>
        </w:rPr>
        <w:t xml:space="preserve"> exten</w:t>
      </w:r>
      <w:r w:rsidR="005B2E9B">
        <w:rPr>
          <w:rFonts w:ascii="Verdana" w:hAnsi="Verdana"/>
          <w:b/>
          <w:color w:val="5B9BD5" w:themeColor="accent1"/>
          <w:sz w:val="28"/>
          <w:szCs w:val="28"/>
        </w:rPr>
        <w:t>s</w:t>
      </w:r>
      <w:r w:rsidR="00C076FB">
        <w:rPr>
          <w:rFonts w:ascii="Verdana" w:hAnsi="Verdana"/>
          <w:b/>
          <w:color w:val="5B9BD5" w:themeColor="accent1"/>
          <w:sz w:val="28"/>
          <w:szCs w:val="28"/>
        </w:rPr>
        <w:t>ion</w:t>
      </w:r>
    </w:p>
    <w:p w14:paraId="10B02B0E" w14:textId="77777777" w:rsidR="008F359C" w:rsidRDefault="008F359C" w:rsidP="006A6CD0">
      <w:pPr>
        <w:ind w:left="-851" w:right="-489"/>
        <w:jc w:val="center"/>
        <w:rPr>
          <w:rFonts w:ascii="Century Gothic" w:hAnsi="Century Gothic" w:cs="Arial"/>
        </w:rPr>
      </w:pPr>
    </w:p>
    <w:p w14:paraId="443D6568" w14:textId="4BD9EB6F" w:rsidR="001026F3" w:rsidRDefault="006A6CD0" w:rsidP="001026F3">
      <w:pPr>
        <w:ind w:left="-851" w:right="-489"/>
        <w:rPr>
          <w:rFonts w:ascii="Century Gothic" w:hAnsi="Century Gothic"/>
        </w:rPr>
      </w:pPr>
      <w:r>
        <w:rPr>
          <w:rFonts w:ascii="Century Gothic" w:hAnsi="Century Gothic" w:cs="Arial"/>
        </w:rPr>
        <w:t>Brighter Futures is a community-based project, which provides a wide range of learning and employment support interventions to support holistic social inclusion</w:t>
      </w:r>
      <w:r w:rsidRPr="006A6CD0">
        <w:rPr>
          <w:rFonts w:ascii="Century Gothic" w:hAnsi="Century Gothic" w:cs="Arial"/>
        </w:rPr>
        <w:t xml:space="preserve"> </w:t>
      </w:r>
      <w:r>
        <w:rPr>
          <w:rFonts w:ascii="Century Gothic" w:hAnsi="Century Gothic" w:cs="Arial"/>
        </w:rPr>
        <w:t xml:space="preserve">within Leicester and Leicestershire. Delivered </w:t>
      </w:r>
      <w:r w:rsidR="00B9587B">
        <w:rPr>
          <w:rFonts w:ascii="Century Gothic" w:hAnsi="Century Gothic" w:cs="Arial"/>
        </w:rPr>
        <w:t>through a partnership of local organisations</w:t>
      </w:r>
      <w:r>
        <w:rPr>
          <w:rFonts w:ascii="Century Gothic" w:hAnsi="Century Gothic" w:cs="Arial"/>
        </w:rPr>
        <w:t>, t</w:t>
      </w:r>
      <w:r w:rsidR="00B9587B">
        <w:rPr>
          <w:rFonts w:ascii="Century Gothic" w:hAnsi="Century Gothic" w:cs="Arial"/>
        </w:rPr>
        <w:t xml:space="preserve">he project is funded by the European Social Fund and the National Lottery, through the Big Lottery Fund. </w:t>
      </w:r>
      <w:r w:rsidR="00B72385">
        <w:rPr>
          <w:rFonts w:ascii="Century Gothic" w:hAnsi="Century Gothic" w:cs="Arial"/>
        </w:rPr>
        <w:t>A</w:t>
      </w:r>
      <w:r w:rsidR="00754E66">
        <w:rPr>
          <w:rFonts w:ascii="Century Gothic" w:hAnsi="Century Gothic" w:cs="Arial"/>
        </w:rPr>
        <w:t xml:space="preserve"> </w:t>
      </w:r>
      <w:r w:rsidR="00B9587B">
        <w:rPr>
          <w:rFonts w:ascii="Century Gothic" w:hAnsi="Century Gothic"/>
        </w:rPr>
        <w:t xml:space="preserve">Community Provision </w:t>
      </w:r>
      <w:r w:rsidR="00E14A64">
        <w:rPr>
          <w:rFonts w:ascii="Century Gothic" w:hAnsi="Century Gothic"/>
        </w:rPr>
        <w:t>Budget</w:t>
      </w:r>
      <w:r w:rsidR="00B9587B">
        <w:rPr>
          <w:rFonts w:ascii="Century Gothic" w:hAnsi="Century Gothic"/>
        </w:rPr>
        <w:t xml:space="preserve"> </w:t>
      </w:r>
      <w:r w:rsidR="00754E66">
        <w:rPr>
          <w:rFonts w:ascii="Century Gothic" w:hAnsi="Century Gothic"/>
        </w:rPr>
        <w:t xml:space="preserve">has been established within the </w:t>
      </w:r>
      <w:r w:rsidR="00B72385">
        <w:rPr>
          <w:rFonts w:ascii="Century Gothic" w:hAnsi="Century Gothic"/>
        </w:rPr>
        <w:t>p</w:t>
      </w:r>
      <w:r w:rsidR="00754E66">
        <w:rPr>
          <w:rFonts w:ascii="Century Gothic" w:hAnsi="Century Gothic"/>
        </w:rPr>
        <w:t xml:space="preserve">roject to enable the procurement of supplementary support to </w:t>
      </w:r>
      <w:r w:rsidR="00B9587B">
        <w:rPr>
          <w:rFonts w:ascii="Century Gothic" w:hAnsi="Century Gothic"/>
        </w:rPr>
        <w:t xml:space="preserve">meet </w:t>
      </w:r>
      <w:r w:rsidR="00B72385">
        <w:rPr>
          <w:rFonts w:ascii="Century Gothic" w:hAnsi="Century Gothic"/>
        </w:rPr>
        <w:t xml:space="preserve">participants’ </w:t>
      </w:r>
      <w:r w:rsidR="00B9587B">
        <w:rPr>
          <w:rFonts w:ascii="Century Gothic" w:hAnsi="Century Gothic"/>
        </w:rPr>
        <w:t>additional needs.</w:t>
      </w:r>
    </w:p>
    <w:p w14:paraId="6E6AD46F" w14:textId="77777777" w:rsidR="001026F3" w:rsidRDefault="001026F3" w:rsidP="001026F3">
      <w:pPr>
        <w:ind w:left="-851" w:right="-489"/>
        <w:rPr>
          <w:rFonts w:ascii="Century Gothic" w:hAnsi="Century Gothic"/>
        </w:rPr>
      </w:pPr>
    </w:p>
    <w:p w14:paraId="142AD631" w14:textId="42735EC6" w:rsidR="00244F86" w:rsidRPr="008F359C" w:rsidRDefault="006A6CD0" w:rsidP="00244F86">
      <w:pPr>
        <w:ind w:left="-851" w:right="-489"/>
        <w:rPr>
          <w:rFonts w:ascii="Century Gothic" w:hAnsi="Century Gothic"/>
        </w:rPr>
      </w:pPr>
      <w:r w:rsidRPr="008F359C">
        <w:rPr>
          <w:rFonts w:ascii="Century Gothic" w:hAnsi="Century Gothic"/>
        </w:rPr>
        <w:t>We</w:t>
      </w:r>
      <w:r w:rsidR="00B72385" w:rsidRPr="008F359C">
        <w:rPr>
          <w:rFonts w:ascii="Century Gothic" w:hAnsi="Century Gothic"/>
        </w:rPr>
        <w:t xml:space="preserve"> would like to commission</w:t>
      </w:r>
      <w:r w:rsidR="00C41018" w:rsidRPr="008F359C">
        <w:rPr>
          <w:rFonts w:ascii="Century Gothic" w:hAnsi="Century Gothic"/>
        </w:rPr>
        <w:t xml:space="preserve"> </w:t>
      </w:r>
      <w:r w:rsidR="008F359C" w:rsidRPr="008F359C">
        <w:rPr>
          <w:rFonts w:ascii="Century Gothic" w:hAnsi="Century Gothic"/>
        </w:rPr>
        <w:t xml:space="preserve">mental health and well-being support </w:t>
      </w:r>
      <w:r w:rsidR="00B72385" w:rsidRPr="008F359C">
        <w:rPr>
          <w:rFonts w:ascii="Century Gothic" w:hAnsi="Century Gothic"/>
        </w:rPr>
        <w:t>to complement other forms of</w:t>
      </w:r>
      <w:r w:rsidR="00177F02" w:rsidRPr="008F359C">
        <w:rPr>
          <w:rFonts w:ascii="Century Gothic" w:hAnsi="Century Gothic"/>
        </w:rPr>
        <w:t xml:space="preserve"> </w:t>
      </w:r>
      <w:r w:rsidR="00B72385" w:rsidRPr="008F359C">
        <w:rPr>
          <w:rFonts w:ascii="Century Gothic" w:hAnsi="Century Gothic"/>
        </w:rPr>
        <w:t>support</w:t>
      </w:r>
      <w:r w:rsidR="008F359C" w:rsidRPr="008F359C">
        <w:rPr>
          <w:rFonts w:ascii="Century Gothic" w:hAnsi="Century Gothic"/>
        </w:rPr>
        <w:t xml:space="preserve"> </w:t>
      </w:r>
      <w:r w:rsidR="00B72385" w:rsidRPr="008F359C">
        <w:rPr>
          <w:rFonts w:ascii="Century Gothic" w:hAnsi="Century Gothic"/>
        </w:rPr>
        <w:t>available through the project</w:t>
      </w:r>
      <w:r w:rsidR="008F359C" w:rsidRPr="008F359C">
        <w:rPr>
          <w:rFonts w:ascii="Century Gothic" w:hAnsi="Century Gothic"/>
        </w:rPr>
        <w:t xml:space="preserve"> during its extension period from </w:t>
      </w:r>
      <w:r w:rsidR="008F359C" w:rsidRPr="008F359C">
        <w:rPr>
          <w:rFonts w:ascii="Century Gothic" w:hAnsi="Century Gothic" w:cs="EC Square Sans Pro"/>
        </w:rPr>
        <w:t>1</w:t>
      </w:r>
      <w:r w:rsidR="008F359C" w:rsidRPr="008F359C">
        <w:rPr>
          <w:rFonts w:ascii="Century Gothic" w:hAnsi="Century Gothic" w:cs="EC Square Sans Pro"/>
          <w:vertAlign w:val="superscript"/>
        </w:rPr>
        <w:t>st</w:t>
      </w:r>
      <w:r w:rsidR="008F359C" w:rsidRPr="008F359C">
        <w:rPr>
          <w:rFonts w:ascii="Century Gothic" w:hAnsi="Century Gothic" w:cs="EC Square Sans Pro"/>
        </w:rPr>
        <w:t xml:space="preserve"> July 2020 and 30</w:t>
      </w:r>
      <w:r w:rsidR="008F359C" w:rsidRPr="008F359C">
        <w:rPr>
          <w:rFonts w:ascii="Century Gothic" w:hAnsi="Century Gothic" w:cs="EC Square Sans Pro"/>
          <w:vertAlign w:val="superscript"/>
        </w:rPr>
        <w:t>th</w:t>
      </w:r>
      <w:r w:rsidR="008F359C" w:rsidRPr="008F359C">
        <w:rPr>
          <w:rFonts w:ascii="Century Gothic" w:hAnsi="Century Gothic" w:cs="EC Square Sans Pro"/>
        </w:rPr>
        <w:t xml:space="preserve"> </w:t>
      </w:r>
      <w:r w:rsidR="00071AE8">
        <w:rPr>
          <w:rFonts w:ascii="Century Gothic" w:hAnsi="Century Gothic" w:cs="EC Square Sans Pro"/>
        </w:rPr>
        <w:t>December</w:t>
      </w:r>
      <w:r w:rsidR="008F359C" w:rsidRPr="008F359C">
        <w:rPr>
          <w:rFonts w:ascii="Century Gothic" w:hAnsi="Century Gothic" w:cs="EC Square Sans Pro"/>
        </w:rPr>
        <w:t xml:space="preserve"> 202</w:t>
      </w:r>
      <w:r w:rsidR="00071AE8">
        <w:rPr>
          <w:rFonts w:ascii="Century Gothic" w:hAnsi="Century Gothic" w:cs="EC Square Sans Pro"/>
        </w:rPr>
        <w:t>1</w:t>
      </w:r>
      <w:r w:rsidR="00D4475F" w:rsidRPr="008F359C">
        <w:rPr>
          <w:rFonts w:ascii="Century Gothic" w:hAnsi="Century Gothic"/>
        </w:rPr>
        <w:t>.</w:t>
      </w:r>
    </w:p>
    <w:p w14:paraId="5DC3CE43" w14:textId="77777777" w:rsidR="00B9587B" w:rsidRPr="008F359C" w:rsidRDefault="00B9587B" w:rsidP="00452C70">
      <w:pPr>
        <w:ind w:right="-488"/>
        <w:rPr>
          <w:rFonts w:ascii="Century Gothic" w:hAnsi="Century Gothic"/>
        </w:rPr>
      </w:pPr>
    </w:p>
    <w:p w14:paraId="0D38ED39" w14:textId="5EFB45E0" w:rsidR="00CB33B7" w:rsidRDefault="00CB33B7" w:rsidP="00A0178D">
      <w:pPr>
        <w:ind w:right="-488"/>
        <w:rPr>
          <w:rFonts w:ascii="Century Gothic" w:hAnsi="Century Gothic"/>
        </w:rPr>
      </w:pPr>
    </w:p>
    <w:p w14:paraId="215E14B0" w14:textId="211AD54F" w:rsidR="00452C70" w:rsidRDefault="00452C70" w:rsidP="00244F86">
      <w:pPr>
        <w:ind w:right="-488"/>
        <w:rPr>
          <w:rFonts w:ascii="Century Gothic" w:hAnsi="Century Gothic"/>
        </w:rPr>
      </w:pP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66FF7" w:rsidRPr="00A14BD7" w14:paraId="0D55C6D7" w14:textId="77777777" w:rsidTr="001821C6">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00B0F0"/>
            <w:vAlign w:val="center"/>
          </w:tcPr>
          <w:p w14:paraId="558FADD1" w14:textId="5D92119E" w:rsidR="00466FF7" w:rsidRPr="008F359C" w:rsidRDefault="008F359C" w:rsidP="008F359C">
            <w:pPr>
              <w:rPr>
                <w:rFonts w:ascii="Century Gothic" w:hAnsi="Century Gothic"/>
                <w:b/>
                <w:color w:val="FFFFFF" w:themeColor="background1"/>
              </w:rPr>
            </w:pPr>
            <w:r>
              <w:rPr>
                <w:rFonts w:ascii="Century Gothic" w:hAnsi="Century Gothic"/>
                <w:b/>
                <w:color w:val="FFFFFF" w:themeColor="background1"/>
              </w:rPr>
              <w:t>M</w:t>
            </w:r>
            <w:r w:rsidRPr="008F359C">
              <w:rPr>
                <w:rFonts w:ascii="Century Gothic" w:hAnsi="Century Gothic"/>
                <w:b/>
                <w:color w:val="FFFFFF" w:themeColor="background1"/>
              </w:rPr>
              <w:t xml:space="preserve">ental health and well-being </w:t>
            </w:r>
            <w:r>
              <w:rPr>
                <w:rFonts w:ascii="Century Gothic" w:hAnsi="Century Gothic"/>
                <w:b/>
                <w:color w:val="FFFFFF" w:themeColor="background1"/>
              </w:rPr>
              <w:t xml:space="preserve">support </w:t>
            </w:r>
            <w:r w:rsidRPr="008F359C">
              <w:rPr>
                <w:rFonts w:ascii="Century Gothic" w:hAnsi="Century Gothic"/>
                <w:b/>
                <w:color w:val="FFFFFF" w:themeColor="background1"/>
              </w:rPr>
              <w:t>provision</w:t>
            </w:r>
          </w:p>
          <w:p w14:paraId="040C1AA6" w14:textId="77777777" w:rsidR="00466FF7" w:rsidRPr="00452C70" w:rsidRDefault="00466FF7" w:rsidP="00466FF7">
            <w:pPr>
              <w:ind w:right="-489"/>
              <w:rPr>
                <w:rFonts w:ascii="Century Gothic" w:hAnsi="Century Gothic"/>
                <w:b/>
                <w:color w:val="FFFFFF" w:themeColor="background1"/>
              </w:rPr>
            </w:pPr>
          </w:p>
          <w:p w14:paraId="5F66FF1C" w14:textId="77777777" w:rsidR="00466FF7" w:rsidRPr="00B9587B" w:rsidRDefault="00466FF7" w:rsidP="00466FF7">
            <w:pPr>
              <w:spacing w:before="60" w:after="60"/>
              <w:rPr>
                <w:rFonts w:ascii="Century Gothic" w:eastAsia="Times New Roman" w:hAnsi="Century Gothic" w:cs="Arial"/>
                <w:b/>
                <w:color w:val="FFFFFF" w:themeColor="background1"/>
                <w:lang w:eastAsia="en-GB"/>
              </w:rPr>
            </w:pPr>
          </w:p>
        </w:tc>
      </w:tr>
      <w:tr w:rsidR="00466FF7" w:rsidRPr="00A14BD7" w14:paraId="1508D106" w14:textId="77777777" w:rsidTr="001821C6">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78A64D85" w14:textId="71F29099" w:rsidR="008F359C" w:rsidRDefault="008F359C" w:rsidP="001821C6">
            <w:pPr>
              <w:ind w:left="324"/>
              <w:rPr>
                <w:rFonts w:ascii="Century Gothic" w:hAnsi="Century Gothic"/>
              </w:rPr>
            </w:pPr>
            <w:r>
              <w:rPr>
                <w:rFonts w:ascii="Century Gothic" w:hAnsi="Century Gothic"/>
              </w:rPr>
              <w:t>The combination of individual condition management support plus group activities whi</w:t>
            </w:r>
            <w:r w:rsidR="001821C6">
              <w:rPr>
                <w:rFonts w:ascii="Century Gothic" w:hAnsi="Century Gothic"/>
              </w:rPr>
              <w:t>c</w:t>
            </w:r>
            <w:r>
              <w:rPr>
                <w:rFonts w:ascii="Century Gothic" w:hAnsi="Century Gothic"/>
              </w:rPr>
              <w:t>h boost health and well-being, should help BBO participants with long-term common mental health conditions become more involved in their local community, participate in education and move closer to employment by:</w:t>
            </w:r>
          </w:p>
          <w:p w14:paraId="1EF8F143" w14:textId="77777777" w:rsidR="008F359C" w:rsidRPr="001026F3" w:rsidRDefault="008F359C" w:rsidP="008F359C">
            <w:pPr>
              <w:ind w:left="-851" w:right="-489"/>
              <w:rPr>
                <w:rFonts w:ascii="Verdana" w:hAnsi="Verdana" w:cs="Arial"/>
                <w:b/>
                <w:color w:val="05A1DC"/>
                <w:sz w:val="28"/>
                <w:szCs w:val="28"/>
              </w:rPr>
            </w:pPr>
          </w:p>
          <w:p w14:paraId="4F4C5A40" w14:textId="77777777" w:rsidR="008F359C" w:rsidRDefault="008F359C" w:rsidP="008F359C">
            <w:pPr>
              <w:pStyle w:val="NormalWeb"/>
              <w:numPr>
                <w:ilvl w:val="0"/>
                <w:numId w:val="6"/>
              </w:numPr>
              <w:shd w:val="clear" w:color="auto" w:fill="FFFFFF"/>
              <w:spacing w:before="0" w:beforeAutospacing="0" w:after="300" w:afterAutospacing="0" w:line="276" w:lineRule="auto"/>
              <w:rPr>
                <w:rFonts w:ascii="Century Gothic" w:hAnsi="Century Gothic"/>
                <w:color w:val="212121"/>
              </w:rPr>
            </w:pPr>
            <w:r>
              <w:rPr>
                <w:rFonts w:ascii="Century Gothic" w:hAnsi="Century Gothic"/>
                <w:color w:val="212121"/>
              </w:rPr>
              <w:t xml:space="preserve">Increasing participant awareness of their condition and the steps they can take to self-manage it </w:t>
            </w:r>
          </w:p>
          <w:p w14:paraId="75B0B5E1" w14:textId="77777777" w:rsidR="00466FF7" w:rsidRDefault="008F359C" w:rsidP="008F359C">
            <w:pPr>
              <w:pStyle w:val="NormalWeb"/>
              <w:numPr>
                <w:ilvl w:val="0"/>
                <w:numId w:val="6"/>
              </w:numPr>
              <w:shd w:val="clear" w:color="auto" w:fill="FFFFFF"/>
              <w:spacing w:before="0" w:beforeAutospacing="0" w:after="300" w:afterAutospacing="0" w:line="276" w:lineRule="auto"/>
              <w:rPr>
                <w:rFonts w:ascii="Century Gothic" w:hAnsi="Century Gothic"/>
                <w:color w:val="212121"/>
              </w:rPr>
            </w:pPr>
            <w:r>
              <w:rPr>
                <w:rFonts w:ascii="Century Gothic" w:hAnsi="Century Gothic"/>
                <w:color w:val="212121"/>
              </w:rPr>
              <w:t>Increasing access to treatment services</w:t>
            </w:r>
          </w:p>
          <w:p w14:paraId="173E62D7" w14:textId="77777777" w:rsidR="008F359C" w:rsidRDefault="008F359C" w:rsidP="008F359C">
            <w:pPr>
              <w:pStyle w:val="NormalWeb"/>
              <w:numPr>
                <w:ilvl w:val="0"/>
                <w:numId w:val="6"/>
              </w:numPr>
              <w:shd w:val="clear" w:color="auto" w:fill="FFFFFF"/>
              <w:spacing w:before="0" w:beforeAutospacing="0" w:after="300" w:afterAutospacing="0" w:line="276" w:lineRule="auto"/>
              <w:rPr>
                <w:rFonts w:ascii="Century Gothic" w:hAnsi="Century Gothic"/>
                <w:color w:val="212121"/>
              </w:rPr>
            </w:pPr>
            <w:r>
              <w:rPr>
                <w:rFonts w:ascii="Century Gothic" w:hAnsi="Century Gothic"/>
                <w:color w:val="212121"/>
              </w:rPr>
              <w:t>Increasing participants’ confidence, resilience and optimism and motivation to return to work</w:t>
            </w:r>
          </w:p>
          <w:p w14:paraId="1CF24334" w14:textId="5D40DA1B" w:rsidR="008F359C" w:rsidRPr="008F359C" w:rsidRDefault="008F359C" w:rsidP="008F359C">
            <w:pPr>
              <w:pStyle w:val="NormalWeb"/>
              <w:numPr>
                <w:ilvl w:val="0"/>
                <w:numId w:val="6"/>
              </w:numPr>
              <w:shd w:val="clear" w:color="auto" w:fill="FFFFFF"/>
              <w:spacing w:before="0" w:beforeAutospacing="0" w:after="300" w:afterAutospacing="0" w:line="276" w:lineRule="auto"/>
              <w:rPr>
                <w:rFonts w:ascii="Century Gothic" w:hAnsi="Century Gothic"/>
                <w:color w:val="212121"/>
              </w:rPr>
            </w:pPr>
            <w:r>
              <w:rPr>
                <w:rFonts w:ascii="Century Gothic" w:hAnsi="Century Gothic"/>
                <w:color w:val="212121"/>
              </w:rPr>
              <w:lastRenderedPageBreak/>
              <w:t>Increasing participants’ overall well-being through tackling isolation, minimising stress and encouraging healthy eating and more exercise.</w:t>
            </w:r>
          </w:p>
        </w:tc>
      </w:tr>
      <w:tr w:rsidR="00466FF7" w:rsidRPr="00A14BD7" w14:paraId="6A787C05" w14:textId="77777777" w:rsidTr="001821C6">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0E479053" w14:textId="19519EF4" w:rsidR="00466FF7" w:rsidRPr="00B9587B" w:rsidRDefault="00466FF7" w:rsidP="00466FF7">
            <w:pPr>
              <w:spacing w:before="60" w:after="60"/>
              <w:rPr>
                <w:rFonts w:ascii="Century Gothic" w:eastAsia="Times New Roman" w:hAnsi="Century Gothic" w:cs="Arial"/>
                <w:b/>
                <w:color w:val="FFFFFF" w:themeColor="background1"/>
                <w:lang w:eastAsia="en-GB"/>
              </w:rPr>
            </w:pPr>
            <w:r w:rsidRPr="00B9587B">
              <w:rPr>
                <w:rFonts w:ascii="Century Gothic" w:eastAsia="Times New Roman" w:hAnsi="Century Gothic" w:cs="Arial"/>
                <w:b/>
                <w:color w:val="FFFFFF" w:themeColor="background1"/>
                <w:lang w:eastAsia="en-GB"/>
              </w:rPr>
              <w:lastRenderedPageBreak/>
              <w:t>Service requirements</w:t>
            </w:r>
          </w:p>
        </w:tc>
      </w:tr>
      <w:tr w:rsidR="00466FF7" w:rsidRPr="00A14BD7" w14:paraId="7DB95A98" w14:textId="77777777" w:rsidTr="001821C6">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620F4727" w14:textId="77777777" w:rsidR="00A21058" w:rsidRDefault="00A21058" w:rsidP="00A21058">
            <w:pPr>
              <w:spacing w:before="60" w:after="60"/>
              <w:rPr>
                <w:rFonts w:ascii="Century Gothic" w:hAnsi="Century Gothic"/>
              </w:rPr>
            </w:pPr>
            <w:r>
              <w:rPr>
                <w:rFonts w:ascii="Century Gothic" w:hAnsi="Century Gothic" w:cs="EC Square Sans Pro"/>
              </w:rPr>
              <w:t>To meet the project’s requirements, the successful applicant must</w:t>
            </w:r>
            <w:r>
              <w:rPr>
                <w:rFonts w:ascii="Century Gothic" w:hAnsi="Century Gothic"/>
              </w:rPr>
              <w:t>:</w:t>
            </w:r>
          </w:p>
          <w:p w14:paraId="7F29944E" w14:textId="77777777" w:rsidR="00A21058" w:rsidRDefault="00A21058" w:rsidP="00A21058">
            <w:pPr>
              <w:spacing w:before="60" w:after="60"/>
              <w:rPr>
                <w:rFonts w:ascii="Century Gothic" w:hAnsi="Century Gothic"/>
              </w:rPr>
            </w:pPr>
          </w:p>
          <w:p w14:paraId="792B7F2D" w14:textId="77777777" w:rsidR="00A21058" w:rsidRDefault="00A21058" w:rsidP="00A21058">
            <w:pPr>
              <w:pStyle w:val="ListParagraph"/>
              <w:numPr>
                <w:ilvl w:val="0"/>
                <w:numId w:val="7"/>
              </w:numPr>
              <w:autoSpaceDE w:val="0"/>
              <w:autoSpaceDN w:val="0"/>
              <w:adjustRightInd w:val="0"/>
              <w:rPr>
                <w:rFonts w:ascii="Century Gothic" w:hAnsi="Century Gothic" w:cs="EC Square Sans Pro"/>
              </w:rPr>
            </w:pPr>
            <w:r w:rsidRPr="00D766EF">
              <w:rPr>
                <w:rFonts w:ascii="Century Gothic" w:hAnsi="Century Gothic" w:cs="EC Square Sans Pro"/>
              </w:rPr>
              <w:t>undertake an initial and summative assessment</w:t>
            </w:r>
            <w:r>
              <w:rPr>
                <w:rFonts w:ascii="Century Gothic" w:hAnsi="Century Gothic" w:cs="EC Square Sans Pro"/>
              </w:rPr>
              <w:t xml:space="preserve"> of each participant,</w:t>
            </w:r>
            <w:r w:rsidRPr="00D766EF">
              <w:rPr>
                <w:rFonts w:ascii="Century Gothic" w:hAnsi="Century Gothic" w:cs="EC Square Sans Pro"/>
              </w:rPr>
              <w:t xml:space="preserve"> including a work readiness assessment</w:t>
            </w:r>
            <w:r>
              <w:rPr>
                <w:rFonts w:ascii="Century Gothic" w:hAnsi="Century Gothic" w:cs="EC Square Sans Pro"/>
              </w:rPr>
              <w:t>,</w:t>
            </w:r>
            <w:r w:rsidRPr="00D766EF">
              <w:rPr>
                <w:rFonts w:ascii="Century Gothic" w:hAnsi="Century Gothic" w:cs="EC Square Sans Pro"/>
              </w:rPr>
              <w:t xml:space="preserve"> to inform differentiation of the delivery to meet </w:t>
            </w:r>
            <w:r>
              <w:rPr>
                <w:rFonts w:ascii="Century Gothic" w:hAnsi="Century Gothic" w:cs="EC Square Sans Pro"/>
              </w:rPr>
              <w:t xml:space="preserve">their </w:t>
            </w:r>
            <w:r w:rsidRPr="00D766EF">
              <w:rPr>
                <w:rFonts w:ascii="Century Gothic" w:hAnsi="Century Gothic" w:cs="EC Square Sans Pro"/>
              </w:rPr>
              <w:t xml:space="preserve">individual needs </w:t>
            </w:r>
          </w:p>
          <w:p w14:paraId="14BAD185" w14:textId="77777777" w:rsidR="00A21058" w:rsidRPr="00AC4AE9" w:rsidRDefault="00A21058" w:rsidP="00A21058">
            <w:pPr>
              <w:pStyle w:val="ListParagraph"/>
              <w:numPr>
                <w:ilvl w:val="0"/>
                <w:numId w:val="7"/>
              </w:numPr>
              <w:autoSpaceDE w:val="0"/>
              <w:autoSpaceDN w:val="0"/>
              <w:adjustRightInd w:val="0"/>
              <w:rPr>
                <w:rFonts w:ascii="Century Gothic" w:hAnsi="Century Gothic" w:cs="EC Square Sans Pro"/>
              </w:rPr>
            </w:pPr>
            <w:r w:rsidRPr="00AC4AE9">
              <w:rPr>
                <w:rFonts w:ascii="Century Gothic" w:hAnsi="Century Gothic" w:cs="EC Square Sans Pro"/>
              </w:rPr>
              <w:t>complete a person-centred individual</w:t>
            </w:r>
            <w:r>
              <w:rPr>
                <w:rFonts w:ascii="Century Gothic" w:hAnsi="Century Gothic" w:cs="EC Square Sans Pro"/>
              </w:rPr>
              <w:t xml:space="preserve"> action</w:t>
            </w:r>
            <w:r w:rsidRPr="00AC4AE9">
              <w:rPr>
                <w:rFonts w:ascii="Century Gothic" w:hAnsi="Century Gothic" w:cs="EC Square Sans Pro"/>
              </w:rPr>
              <w:t xml:space="preserve"> plan for each participant that includes</w:t>
            </w:r>
            <w:r>
              <w:rPr>
                <w:rFonts w:ascii="Century Gothic" w:hAnsi="Century Gothic" w:cs="EC Square Sans Pro"/>
              </w:rPr>
              <w:t xml:space="preserve"> your delivery to them of</w:t>
            </w:r>
            <w:r w:rsidRPr="00AC4AE9">
              <w:rPr>
                <w:rFonts w:ascii="Century Gothic" w:hAnsi="Century Gothic" w:cs="EC Square Sans Pro"/>
              </w:rPr>
              <w:t xml:space="preserve"> </w:t>
            </w:r>
            <w:r>
              <w:rPr>
                <w:rFonts w:ascii="Century Gothic" w:hAnsi="Century Gothic" w:cs="EC Square Sans Pro"/>
              </w:rPr>
              <w:t xml:space="preserve">a range of helpful </w:t>
            </w:r>
            <w:r w:rsidRPr="00AC4AE9">
              <w:rPr>
                <w:rFonts w:ascii="Century Gothic" w:hAnsi="Century Gothic" w:cs="EC Square Sans Pro"/>
              </w:rPr>
              <w:t>activities</w:t>
            </w:r>
            <w:r>
              <w:rPr>
                <w:rFonts w:ascii="Century Gothic" w:hAnsi="Century Gothic" w:cs="EC Square Sans Pro"/>
              </w:rPr>
              <w:t xml:space="preserve"> for each individual</w:t>
            </w:r>
            <w:r w:rsidRPr="00AC4AE9">
              <w:rPr>
                <w:rFonts w:ascii="Century Gothic" w:hAnsi="Century Gothic" w:cs="EC Square Sans Pro"/>
              </w:rPr>
              <w:t xml:space="preserve"> </w:t>
            </w:r>
            <w:r>
              <w:rPr>
                <w:rFonts w:ascii="Century Gothic" w:hAnsi="Century Gothic" w:cs="EC Square Sans Pro"/>
              </w:rPr>
              <w:t>including:</w:t>
            </w:r>
          </w:p>
          <w:p w14:paraId="5E048BA5" w14:textId="77777777" w:rsidR="00A21058" w:rsidRPr="005F2ABF" w:rsidRDefault="00A21058" w:rsidP="00A21058">
            <w:pPr>
              <w:autoSpaceDE w:val="0"/>
              <w:autoSpaceDN w:val="0"/>
              <w:adjustRightInd w:val="0"/>
              <w:rPr>
                <w:rFonts w:ascii="Century Gothic" w:hAnsi="Century Gothic"/>
              </w:rPr>
            </w:pPr>
          </w:p>
          <w:p w14:paraId="6F6E18D9" w14:textId="77777777" w:rsidR="00A21058" w:rsidRPr="00D766EF" w:rsidRDefault="00A21058" w:rsidP="00A21058">
            <w:pPr>
              <w:pStyle w:val="ListParagraph"/>
              <w:numPr>
                <w:ilvl w:val="0"/>
                <w:numId w:val="29"/>
              </w:numPr>
              <w:autoSpaceDE w:val="0"/>
              <w:autoSpaceDN w:val="0"/>
              <w:adjustRightInd w:val="0"/>
              <w:rPr>
                <w:rFonts w:ascii="Century Gothic" w:hAnsi="Century Gothic"/>
              </w:rPr>
            </w:pPr>
            <w:r>
              <w:rPr>
                <w:rFonts w:ascii="Century Gothic" w:hAnsi="Century Gothic"/>
              </w:rPr>
              <w:t xml:space="preserve">a minimum of </w:t>
            </w:r>
            <w:r w:rsidRPr="00D766EF">
              <w:rPr>
                <w:rFonts w:ascii="Century Gothic" w:hAnsi="Century Gothic"/>
              </w:rPr>
              <w:t xml:space="preserve">three hours of one to one </w:t>
            </w:r>
            <w:r>
              <w:rPr>
                <w:rFonts w:ascii="Century Gothic" w:hAnsi="Century Gothic"/>
              </w:rPr>
              <w:t xml:space="preserve">mental </w:t>
            </w:r>
            <w:r w:rsidRPr="00D766EF">
              <w:rPr>
                <w:rFonts w:ascii="Century Gothic" w:hAnsi="Century Gothic"/>
              </w:rPr>
              <w:t>health condition specific condition management support involving:</w:t>
            </w:r>
          </w:p>
          <w:p w14:paraId="6DBC29DA" w14:textId="77777777" w:rsidR="00A21058" w:rsidRPr="00D766EF" w:rsidRDefault="00A21058" w:rsidP="00A21058">
            <w:pPr>
              <w:pStyle w:val="ListParagraph"/>
              <w:numPr>
                <w:ilvl w:val="1"/>
                <w:numId w:val="7"/>
              </w:numPr>
              <w:autoSpaceDE w:val="0"/>
              <w:autoSpaceDN w:val="0"/>
              <w:adjustRightInd w:val="0"/>
              <w:rPr>
                <w:rFonts w:ascii="Century Gothic" w:hAnsi="Century Gothic"/>
              </w:rPr>
            </w:pPr>
            <w:r w:rsidRPr="00D766EF">
              <w:rPr>
                <w:rFonts w:ascii="Century Gothic" w:hAnsi="Century Gothic"/>
              </w:rPr>
              <w:t>Work in partnership with health care services to increase participant access to treatment and therapies such as IAPT, CBT, exercise and relaxation programmes</w:t>
            </w:r>
            <w:r>
              <w:rPr>
                <w:rFonts w:ascii="Century Gothic" w:hAnsi="Century Gothic"/>
              </w:rPr>
              <w:t>;</w:t>
            </w:r>
          </w:p>
          <w:p w14:paraId="669E751F" w14:textId="77777777" w:rsidR="00A21058" w:rsidRPr="00D766EF" w:rsidRDefault="00A21058" w:rsidP="00A21058">
            <w:pPr>
              <w:pStyle w:val="ListParagraph"/>
              <w:numPr>
                <w:ilvl w:val="1"/>
                <w:numId w:val="7"/>
              </w:numPr>
              <w:autoSpaceDE w:val="0"/>
              <w:autoSpaceDN w:val="0"/>
              <w:adjustRightInd w:val="0"/>
              <w:rPr>
                <w:rFonts w:ascii="Century Gothic" w:hAnsi="Century Gothic"/>
              </w:rPr>
            </w:pPr>
            <w:r w:rsidRPr="00D766EF">
              <w:rPr>
                <w:rFonts w:ascii="Century Gothic" w:hAnsi="Century Gothic"/>
              </w:rPr>
              <w:t>Advice for</w:t>
            </w:r>
            <w:r>
              <w:rPr>
                <w:rFonts w:ascii="Century Gothic" w:hAnsi="Century Gothic"/>
              </w:rPr>
              <w:t xml:space="preserve"> the</w:t>
            </w:r>
            <w:r w:rsidRPr="00D766EF">
              <w:rPr>
                <w:rFonts w:ascii="Century Gothic" w:hAnsi="Century Gothic"/>
              </w:rPr>
              <w:t xml:space="preserve"> participant on how to self-manage their condition and its associated social, physical and emotional challenges;</w:t>
            </w:r>
          </w:p>
          <w:p w14:paraId="680019E0" w14:textId="77777777" w:rsidR="00A21058" w:rsidRPr="00D766EF" w:rsidRDefault="00A21058" w:rsidP="00A21058">
            <w:pPr>
              <w:pStyle w:val="ListParagraph"/>
              <w:numPr>
                <w:ilvl w:val="1"/>
                <w:numId w:val="7"/>
              </w:numPr>
              <w:autoSpaceDE w:val="0"/>
              <w:autoSpaceDN w:val="0"/>
              <w:adjustRightInd w:val="0"/>
              <w:rPr>
                <w:rFonts w:ascii="Century Gothic" w:hAnsi="Century Gothic" w:cs="EC Square Sans Pro"/>
              </w:rPr>
            </w:pPr>
            <w:r w:rsidRPr="00D766EF">
              <w:rPr>
                <w:rFonts w:ascii="Century Gothic" w:hAnsi="Century Gothic"/>
              </w:rPr>
              <w:t xml:space="preserve">Identification of reasonable adjustments and Access to Work Support that would facilitate </w:t>
            </w:r>
            <w:r>
              <w:rPr>
                <w:rFonts w:ascii="Century Gothic" w:hAnsi="Century Gothic"/>
              </w:rPr>
              <w:t>the participant’s</w:t>
            </w:r>
            <w:r w:rsidRPr="00D766EF">
              <w:rPr>
                <w:rFonts w:ascii="Century Gothic" w:hAnsi="Century Gothic"/>
              </w:rPr>
              <w:t xml:space="preserve"> return to work</w:t>
            </w:r>
            <w:r>
              <w:rPr>
                <w:rFonts w:ascii="Century Gothic" w:hAnsi="Century Gothic"/>
              </w:rPr>
              <w:t>.</w:t>
            </w:r>
            <w:r w:rsidRPr="00D766EF">
              <w:rPr>
                <w:rFonts w:ascii="Century Gothic" w:hAnsi="Century Gothic"/>
              </w:rPr>
              <w:t xml:space="preserve"> </w:t>
            </w:r>
          </w:p>
          <w:p w14:paraId="66ED8AA1" w14:textId="77777777" w:rsidR="00A21058" w:rsidRPr="00D766EF" w:rsidRDefault="00A21058" w:rsidP="00A21058">
            <w:pPr>
              <w:pStyle w:val="ListParagraph"/>
              <w:autoSpaceDE w:val="0"/>
              <w:autoSpaceDN w:val="0"/>
              <w:adjustRightInd w:val="0"/>
              <w:ind w:left="1080"/>
              <w:rPr>
                <w:rFonts w:ascii="Century Gothic" w:hAnsi="Century Gothic" w:cs="EC Square Sans Pro"/>
              </w:rPr>
            </w:pPr>
          </w:p>
          <w:p w14:paraId="41EC1DAD" w14:textId="77777777" w:rsidR="00A21058" w:rsidRPr="00D766EF" w:rsidRDefault="00A21058" w:rsidP="00A21058">
            <w:pPr>
              <w:pStyle w:val="ListParagraph"/>
              <w:numPr>
                <w:ilvl w:val="0"/>
                <w:numId w:val="33"/>
              </w:numPr>
              <w:autoSpaceDE w:val="0"/>
              <w:autoSpaceDN w:val="0"/>
              <w:adjustRightInd w:val="0"/>
              <w:rPr>
                <w:rFonts w:ascii="Century Gothic" w:hAnsi="Century Gothic"/>
              </w:rPr>
            </w:pPr>
            <w:r>
              <w:rPr>
                <w:rFonts w:ascii="Century Gothic" w:hAnsi="Century Gothic"/>
              </w:rPr>
              <w:t xml:space="preserve">A minimum of two </w:t>
            </w:r>
            <w:r w:rsidRPr="00D766EF">
              <w:rPr>
                <w:rFonts w:ascii="Century Gothic" w:hAnsi="Century Gothic"/>
              </w:rPr>
              <w:t>workshop</w:t>
            </w:r>
            <w:r>
              <w:rPr>
                <w:rFonts w:ascii="Century Gothic" w:hAnsi="Century Gothic"/>
              </w:rPr>
              <w:t>s</w:t>
            </w:r>
            <w:r w:rsidRPr="00D766EF">
              <w:rPr>
                <w:rFonts w:ascii="Century Gothic" w:hAnsi="Century Gothic"/>
              </w:rPr>
              <w:t xml:space="preserve"> on well</w:t>
            </w:r>
            <w:r>
              <w:rPr>
                <w:rFonts w:ascii="Century Gothic" w:hAnsi="Century Gothic"/>
              </w:rPr>
              <w:t>-</w:t>
            </w:r>
            <w:r w:rsidRPr="00D766EF">
              <w:rPr>
                <w:rFonts w:ascii="Century Gothic" w:hAnsi="Century Gothic"/>
              </w:rPr>
              <w:t>being topics such as:</w:t>
            </w:r>
          </w:p>
          <w:p w14:paraId="1A3B51DD" w14:textId="77777777" w:rsidR="00A21058" w:rsidRPr="00D766EF" w:rsidRDefault="00A21058" w:rsidP="00A21058">
            <w:pPr>
              <w:pStyle w:val="ListParagraph"/>
              <w:numPr>
                <w:ilvl w:val="1"/>
                <w:numId w:val="33"/>
              </w:numPr>
              <w:autoSpaceDE w:val="0"/>
              <w:autoSpaceDN w:val="0"/>
              <w:adjustRightInd w:val="0"/>
              <w:rPr>
                <w:rFonts w:ascii="Century Gothic" w:hAnsi="Century Gothic"/>
              </w:rPr>
            </w:pPr>
            <w:r w:rsidRPr="00D766EF">
              <w:rPr>
                <w:rFonts w:ascii="Century Gothic" w:hAnsi="Century Gothic"/>
              </w:rPr>
              <w:t>awareness of your health and well</w:t>
            </w:r>
            <w:r>
              <w:rPr>
                <w:rFonts w:ascii="Century Gothic" w:hAnsi="Century Gothic"/>
              </w:rPr>
              <w:t>-</w:t>
            </w:r>
            <w:r w:rsidRPr="00D766EF">
              <w:rPr>
                <w:rFonts w:ascii="Century Gothic" w:hAnsi="Century Gothic"/>
              </w:rPr>
              <w:t xml:space="preserve">being; </w:t>
            </w:r>
          </w:p>
          <w:p w14:paraId="70C040DB" w14:textId="77777777" w:rsidR="00A21058" w:rsidRPr="00D766EF" w:rsidRDefault="00A21058" w:rsidP="00A21058">
            <w:pPr>
              <w:pStyle w:val="ListParagraph"/>
              <w:numPr>
                <w:ilvl w:val="1"/>
                <w:numId w:val="33"/>
              </w:numPr>
              <w:autoSpaceDE w:val="0"/>
              <w:autoSpaceDN w:val="0"/>
              <w:adjustRightInd w:val="0"/>
              <w:rPr>
                <w:rFonts w:ascii="Century Gothic" w:hAnsi="Century Gothic"/>
              </w:rPr>
            </w:pPr>
            <w:r w:rsidRPr="00D766EF">
              <w:rPr>
                <w:rFonts w:ascii="Century Gothic" w:hAnsi="Century Gothic"/>
              </w:rPr>
              <w:t>healthy eating advice</w:t>
            </w:r>
            <w:r>
              <w:rPr>
                <w:rFonts w:ascii="Century Gothic" w:hAnsi="Century Gothic"/>
              </w:rPr>
              <w:t>;</w:t>
            </w:r>
            <w:r w:rsidRPr="00D766EF">
              <w:rPr>
                <w:rFonts w:ascii="Century Gothic" w:hAnsi="Century Gothic"/>
              </w:rPr>
              <w:t xml:space="preserve"> </w:t>
            </w:r>
          </w:p>
          <w:p w14:paraId="1A850CE5" w14:textId="77777777" w:rsidR="00A21058" w:rsidRPr="00D766EF" w:rsidRDefault="00A21058" w:rsidP="00A21058">
            <w:pPr>
              <w:pStyle w:val="ListParagraph"/>
              <w:numPr>
                <w:ilvl w:val="1"/>
                <w:numId w:val="33"/>
              </w:numPr>
              <w:autoSpaceDE w:val="0"/>
              <w:autoSpaceDN w:val="0"/>
              <w:adjustRightInd w:val="0"/>
              <w:rPr>
                <w:rFonts w:ascii="Century Gothic" w:hAnsi="Century Gothic"/>
              </w:rPr>
            </w:pPr>
            <w:r w:rsidRPr="00D766EF">
              <w:rPr>
                <w:rFonts w:ascii="Century Gothic" w:hAnsi="Century Gothic"/>
              </w:rPr>
              <w:t>relaxation techniques</w:t>
            </w:r>
            <w:r>
              <w:rPr>
                <w:rFonts w:ascii="Century Gothic" w:hAnsi="Century Gothic"/>
              </w:rPr>
              <w:t>;</w:t>
            </w:r>
          </w:p>
          <w:p w14:paraId="7D4C6010" w14:textId="77777777" w:rsidR="00A21058" w:rsidRPr="00D766EF" w:rsidRDefault="00A21058" w:rsidP="00A21058">
            <w:pPr>
              <w:pStyle w:val="ListParagraph"/>
              <w:numPr>
                <w:ilvl w:val="1"/>
                <w:numId w:val="33"/>
              </w:numPr>
              <w:autoSpaceDE w:val="0"/>
              <w:autoSpaceDN w:val="0"/>
              <w:adjustRightInd w:val="0"/>
              <w:rPr>
                <w:rFonts w:ascii="Century Gothic" w:hAnsi="Century Gothic"/>
              </w:rPr>
            </w:pPr>
            <w:r w:rsidRPr="00D766EF">
              <w:rPr>
                <w:rFonts w:ascii="Century Gothic" w:hAnsi="Century Gothic"/>
              </w:rPr>
              <w:t>positive thinking strategies</w:t>
            </w:r>
            <w:r>
              <w:rPr>
                <w:rFonts w:ascii="Century Gothic" w:hAnsi="Century Gothic"/>
              </w:rPr>
              <w:t>; and</w:t>
            </w:r>
          </w:p>
          <w:p w14:paraId="760E52D3" w14:textId="77777777" w:rsidR="00A21058" w:rsidRPr="00D766EF" w:rsidRDefault="00A21058" w:rsidP="00A21058">
            <w:pPr>
              <w:pStyle w:val="ListParagraph"/>
              <w:numPr>
                <w:ilvl w:val="1"/>
                <w:numId w:val="33"/>
              </w:numPr>
              <w:autoSpaceDE w:val="0"/>
              <w:autoSpaceDN w:val="0"/>
              <w:adjustRightInd w:val="0"/>
              <w:rPr>
                <w:rFonts w:ascii="Century Gothic" w:hAnsi="Century Gothic"/>
              </w:rPr>
            </w:pPr>
            <w:r w:rsidRPr="00D766EF">
              <w:rPr>
                <w:rFonts w:ascii="Century Gothic" w:hAnsi="Century Gothic"/>
              </w:rPr>
              <w:t>managing stress</w:t>
            </w:r>
            <w:r>
              <w:rPr>
                <w:rFonts w:ascii="Century Gothic" w:hAnsi="Century Gothic"/>
              </w:rPr>
              <w:t>.</w:t>
            </w:r>
          </w:p>
          <w:p w14:paraId="1E8C632A" w14:textId="77777777" w:rsidR="00A21058" w:rsidRPr="00D766EF" w:rsidRDefault="00A21058" w:rsidP="00A21058">
            <w:pPr>
              <w:autoSpaceDE w:val="0"/>
              <w:autoSpaceDN w:val="0"/>
              <w:adjustRightInd w:val="0"/>
              <w:rPr>
                <w:rFonts w:ascii="Century Gothic" w:hAnsi="Century Gothic"/>
              </w:rPr>
            </w:pPr>
          </w:p>
          <w:p w14:paraId="40FD0001" w14:textId="4882BFAE" w:rsidR="00A21058" w:rsidRPr="0081653A" w:rsidRDefault="00A21058" w:rsidP="0081653A">
            <w:pPr>
              <w:pStyle w:val="ListParagraph"/>
              <w:numPr>
                <w:ilvl w:val="0"/>
                <w:numId w:val="34"/>
              </w:numPr>
              <w:autoSpaceDE w:val="0"/>
              <w:autoSpaceDN w:val="0"/>
              <w:adjustRightInd w:val="0"/>
              <w:rPr>
                <w:rFonts w:ascii="Century Gothic" w:hAnsi="Century Gothic"/>
              </w:rPr>
            </w:pPr>
            <w:r>
              <w:rPr>
                <w:rFonts w:ascii="Century Gothic" w:hAnsi="Century Gothic"/>
              </w:rPr>
              <w:t xml:space="preserve">A minimum of two </w:t>
            </w:r>
            <w:r w:rsidRPr="00D766EF">
              <w:rPr>
                <w:rFonts w:ascii="Century Gothic" w:hAnsi="Century Gothic"/>
              </w:rPr>
              <w:t>visits</w:t>
            </w:r>
            <w:r>
              <w:rPr>
                <w:rFonts w:ascii="Century Gothic" w:hAnsi="Century Gothic"/>
              </w:rPr>
              <w:t xml:space="preserve"> </w:t>
            </w:r>
            <w:r w:rsidRPr="00D766EF">
              <w:rPr>
                <w:rFonts w:ascii="Century Gothic" w:hAnsi="Century Gothic"/>
              </w:rPr>
              <w:t>to community venues to introduce</w:t>
            </w:r>
            <w:r>
              <w:rPr>
                <w:rFonts w:ascii="Century Gothic" w:hAnsi="Century Gothic"/>
              </w:rPr>
              <w:t xml:space="preserve"> participants to</w:t>
            </w:r>
            <w:r w:rsidRPr="00D766EF">
              <w:rPr>
                <w:rFonts w:ascii="Century Gothic" w:hAnsi="Century Gothic"/>
              </w:rPr>
              <w:t>:</w:t>
            </w:r>
          </w:p>
          <w:p w14:paraId="44F5FA5C" w14:textId="77777777" w:rsidR="00A21058" w:rsidRPr="00D766EF" w:rsidRDefault="00A21058" w:rsidP="00A21058">
            <w:pPr>
              <w:pStyle w:val="ListParagraph"/>
              <w:numPr>
                <w:ilvl w:val="1"/>
                <w:numId w:val="34"/>
              </w:numPr>
              <w:autoSpaceDE w:val="0"/>
              <w:autoSpaceDN w:val="0"/>
              <w:adjustRightInd w:val="0"/>
              <w:rPr>
                <w:rFonts w:ascii="Century Gothic" w:hAnsi="Century Gothic"/>
              </w:rPr>
            </w:pPr>
            <w:r w:rsidRPr="00D766EF">
              <w:rPr>
                <w:rFonts w:ascii="Century Gothic" w:hAnsi="Century Gothic"/>
              </w:rPr>
              <w:t>locally accessible green spaces for relaxation</w:t>
            </w:r>
            <w:r>
              <w:rPr>
                <w:rFonts w:ascii="Century Gothic" w:hAnsi="Century Gothic"/>
              </w:rPr>
              <w:t>;</w:t>
            </w:r>
          </w:p>
          <w:p w14:paraId="2B9266A7" w14:textId="77777777" w:rsidR="00A21058" w:rsidRPr="00D766EF" w:rsidRDefault="00A21058" w:rsidP="00A21058">
            <w:pPr>
              <w:pStyle w:val="ListParagraph"/>
              <w:numPr>
                <w:ilvl w:val="1"/>
                <w:numId w:val="34"/>
              </w:numPr>
              <w:autoSpaceDE w:val="0"/>
              <w:autoSpaceDN w:val="0"/>
              <w:adjustRightInd w:val="0"/>
              <w:rPr>
                <w:rFonts w:ascii="Century Gothic" w:hAnsi="Century Gothic"/>
              </w:rPr>
            </w:pPr>
            <w:r w:rsidRPr="00D766EF">
              <w:rPr>
                <w:rFonts w:ascii="Century Gothic" w:hAnsi="Century Gothic"/>
              </w:rPr>
              <w:t>community activities</w:t>
            </w:r>
            <w:r>
              <w:rPr>
                <w:rFonts w:ascii="Century Gothic" w:hAnsi="Century Gothic"/>
              </w:rPr>
              <w:t>;</w:t>
            </w:r>
          </w:p>
          <w:p w14:paraId="2A78D63B" w14:textId="77777777" w:rsidR="00A21058" w:rsidRPr="00D766EF" w:rsidRDefault="00A21058" w:rsidP="00A21058">
            <w:pPr>
              <w:pStyle w:val="ListParagraph"/>
              <w:numPr>
                <w:ilvl w:val="1"/>
                <w:numId w:val="34"/>
              </w:numPr>
              <w:autoSpaceDE w:val="0"/>
              <w:autoSpaceDN w:val="0"/>
              <w:adjustRightInd w:val="0"/>
              <w:rPr>
                <w:rFonts w:ascii="Century Gothic" w:hAnsi="Century Gothic"/>
              </w:rPr>
            </w:pPr>
            <w:r w:rsidRPr="00D766EF">
              <w:rPr>
                <w:rFonts w:ascii="Century Gothic" w:hAnsi="Century Gothic"/>
              </w:rPr>
              <w:t>community facilitated mindfulness and meditation</w:t>
            </w:r>
            <w:r>
              <w:rPr>
                <w:rFonts w:ascii="Century Gothic" w:hAnsi="Century Gothic"/>
              </w:rPr>
              <w:t>;</w:t>
            </w:r>
          </w:p>
          <w:p w14:paraId="78BF6CCC" w14:textId="77777777" w:rsidR="00A21058" w:rsidRPr="00D766EF" w:rsidRDefault="00A21058" w:rsidP="00A21058">
            <w:pPr>
              <w:pStyle w:val="ListParagraph"/>
              <w:numPr>
                <w:ilvl w:val="1"/>
                <w:numId w:val="34"/>
              </w:numPr>
              <w:autoSpaceDE w:val="0"/>
              <w:autoSpaceDN w:val="0"/>
              <w:adjustRightInd w:val="0"/>
              <w:rPr>
                <w:rFonts w:ascii="Century Gothic" w:hAnsi="Century Gothic"/>
              </w:rPr>
            </w:pPr>
            <w:r w:rsidRPr="00D766EF">
              <w:rPr>
                <w:rFonts w:ascii="Century Gothic" w:hAnsi="Century Gothic"/>
              </w:rPr>
              <w:t>sources of affordable fruit and vegetables</w:t>
            </w:r>
            <w:r>
              <w:rPr>
                <w:rFonts w:ascii="Century Gothic" w:hAnsi="Century Gothic"/>
              </w:rPr>
              <w:t>; and</w:t>
            </w:r>
          </w:p>
          <w:p w14:paraId="62BDC65E" w14:textId="77777777" w:rsidR="00A21058" w:rsidRPr="00D766EF" w:rsidRDefault="00A21058" w:rsidP="00A21058">
            <w:pPr>
              <w:pStyle w:val="ListParagraph"/>
              <w:numPr>
                <w:ilvl w:val="1"/>
                <w:numId w:val="34"/>
              </w:numPr>
              <w:autoSpaceDE w:val="0"/>
              <w:autoSpaceDN w:val="0"/>
              <w:adjustRightInd w:val="0"/>
              <w:rPr>
                <w:rFonts w:ascii="Century Gothic" w:hAnsi="Century Gothic" w:cs="EC Square Sans Pro"/>
              </w:rPr>
            </w:pPr>
            <w:r w:rsidRPr="00D766EF">
              <w:rPr>
                <w:rFonts w:ascii="Century Gothic" w:hAnsi="Century Gothic"/>
              </w:rPr>
              <w:t>affordable sports and leisure opportunities</w:t>
            </w:r>
            <w:r>
              <w:rPr>
                <w:rFonts w:ascii="Century Gothic" w:hAnsi="Century Gothic"/>
              </w:rPr>
              <w:t>.</w:t>
            </w:r>
          </w:p>
          <w:p w14:paraId="256FF285" w14:textId="77777777" w:rsidR="00A21058" w:rsidRPr="00D766EF" w:rsidRDefault="00A21058" w:rsidP="00A21058">
            <w:pPr>
              <w:autoSpaceDE w:val="0"/>
              <w:autoSpaceDN w:val="0"/>
              <w:adjustRightInd w:val="0"/>
              <w:ind w:left="1080"/>
              <w:rPr>
                <w:rFonts w:ascii="Century Gothic" w:hAnsi="Century Gothic"/>
              </w:rPr>
            </w:pPr>
          </w:p>
          <w:p w14:paraId="52B7A125" w14:textId="77777777" w:rsidR="00A21058" w:rsidRDefault="00A21058" w:rsidP="00A21058">
            <w:pPr>
              <w:pStyle w:val="ListParagraph"/>
              <w:numPr>
                <w:ilvl w:val="0"/>
                <w:numId w:val="37"/>
              </w:numPr>
              <w:autoSpaceDE w:val="0"/>
              <w:autoSpaceDN w:val="0"/>
              <w:adjustRightInd w:val="0"/>
              <w:rPr>
                <w:rFonts w:ascii="Century Gothic" w:hAnsi="Century Gothic" w:cs="EC Square Sans Pro"/>
              </w:rPr>
            </w:pPr>
            <w:r w:rsidRPr="00715A85">
              <w:rPr>
                <w:rFonts w:ascii="Century Gothic" w:hAnsi="Century Gothic" w:cs="EC Square Sans Pro"/>
              </w:rPr>
              <w:t>liaise as necessary with each participant’s Community Coach to ensure the participant’s action plan is sufficiently linked to the participant’s employment support needs and can contribute to employment and education outcomes</w:t>
            </w:r>
          </w:p>
          <w:p w14:paraId="69ADF78F" w14:textId="77777777" w:rsidR="00A21058" w:rsidRPr="00DC6195" w:rsidRDefault="00A21058" w:rsidP="00A21058">
            <w:pPr>
              <w:pStyle w:val="ListParagraph"/>
              <w:numPr>
                <w:ilvl w:val="0"/>
                <w:numId w:val="37"/>
              </w:numPr>
              <w:autoSpaceDE w:val="0"/>
              <w:autoSpaceDN w:val="0"/>
              <w:adjustRightInd w:val="0"/>
              <w:rPr>
                <w:rFonts w:ascii="Century Gothic" w:hAnsi="Century Gothic" w:cs="EC Square Sans Pro"/>
              </w:rPr>
            </w:pPr>
            <w:r>
              <w:rPr>
                <w:rFonts w:ascii="Century Gothic" w:hAnsi="Century Gothic" w:cs="EC Square Sans Pro"/>
              </w:rPr>
              <w:t xml:space="preserve">liaise with the Brighter Futures Partnership Manager to agree changes to the action plan requirements where certain activities (such as workshops or visits to community venues) are not possible/relevant due to the participant’s health condition </w:t>
            </w:r>
          </w:p>
          <w:p w14:paraId="51FF1119" w14:textId="77777777" w:rsidR="00A21058" w:rsidRPr="00D766EF" w:rsidRDefault="00A21058" w:rsidP="00A21058">
            <w:pPr>
              <w:pStyle w:val="ListParagraph"/>
              <w:numPr>
                <w:ilvl w:val="0"/>
                <w:numId w:val="37"/>
              </w:numPr>
              <w:autoSpaceDE w:val="0"/>
              <w:autoSpaceDN w:val="0"/>
              <w:adjustRightInd w:val="0"/>
              <w:rPr>
                <w:rFonts w:ascii="Century Gothic" w:hAnsi="Century Gothic" w:cs="EC Square Sans Pro"/>
              </w:rPr>
            </w:pPr>
            <w:r w:rsidRPr="00D766EF">
              <w:rPr>
                <w:rFonts w:ascii="Century Gothic" w:hAnsi="Century Gothic" w:cs="EC Square Sans Pro"/>
              </w:rPr>
              <w:lastRenderedPageBreak/>
              <w:t>develop</w:t>
            </w:r>
            <w:r>
              <w:rPr>
                <w:rFonts w:ascii="Century Gothic" w:hAnsi="Century Gothic" w:cs="EC Square Sans Pro"/>
              </w:rPr>
              <w:t xml:space="preserve"> and utilise a distance travelled measure to record the progress made each participant</w:t>
            </w:r>
          </w:p>
          <w:p w14:paraId="413FD85B" w14:textId="77777777" w:rsidR="00A21058" w:rsidRPr="00D766EF" w:rsidRDefault="00A21058" w:rsidP="00A21058">
            <w:pPr>
              <w:pStyle w:val="ListParagraph"/>
              <w:numPr>
                <w:ilvl w:val="0"/>
                <w:numId w:val="37"/>
              </w:numPr>
              <w:autoSpaceDE w:val="0"/>
              <w:autoSpaceDN w:val="0"/>
              <w:adjustRightInd w:val="0"/>
              <w:rPr>
                <w:rFonts w:ascii="Century Gothic" w:hAnsi="Century Gothic" w:cs="EC Square Sans Pro"/>
              </w:rPr>
            </w:pPr>
            <w:r w:rsidRPr="00D766EF">
              <w:rPr>
                <w:rFonts w:ascii="Century Gothic" w:hAnsi="Century Gothic" w:cs="EC Square Sans Pro"/>
              </w:rPr>
              <w:t xml:space="preserve">deliver the provision according to participant demand to </w:t>
            </w:r>
            <w:r>
              <w:rPr>
                <w:rFonts w:ascii="Century Gothic" w:hAnsi="Century Gothic" w:cs="EC Square Sans Pro"/>
              </w:rPr>
              <w:t>135</w:t>
            </w:r>
            <w:r w:rsidRPr="00D766EF">
              <w:rPr>
                <w:rFonts w:ascii="Century Gothic" w:hAnsi="Century Gothic" w:cs="EC Square Sans Pro"/>
              </w:rPr>
              <w:t xml:space="preserve"> participants</w:t>
            </w:r>
            <w:r>
              <w:rPr>
                <w:rFonts w:ascii="Century Gothic" w:hAnsi="Century Gothic" w:cs="EC Square Sans Pro"/>
              </w:rPr>
              <w:t xml:space="preserve"> </w:t>
            </w:r>
            <w:r w:rsidRPr="00D766EF">
              <w:rPr>
                <w:rFonts w:ascii="Century Gothic" w:hAnsi="Century Gothic" w:cs="EC Square Sans Pro"/>
              </w:rPr>
              <w:t>b</w:t>
            </w:r>
            <w:r>
              <w:rPr>
                <w:rFonts w:ascii="Century Gothic" w:hAnsi="Century Gothic" w:cs="EC Square Sans Pro"/>
              </w:rPr>
              <w:t>etween 1</w:t>
            </w:r>
            <w:r w:rsidRPr="00E20072">
              <w:rPr>
                <w:rFonts w:ascii="Century Gothic" w:hAnsi="Century Gothic" w:cs="EC Square Sans Pro"/>
                <w:vertAlign w:val="superscript"/>
              </w:rPr>
              <w:t>st</w:t>
            </w:r>
            <w:r>
              <w:rPr>
                <w:rFonts w:ascii="Century Gothic" w:hAnsi="Century Gothic" w:cs="EC Square Sans Pro"/>
              </w:rPr>
              <w:t xml:space="preserve"> July 2020 and</w:t>
            </w:r>
            <w:r w:rsidRPr="00D766EF">
              <w:rPr>
                <w:rFonts w:ascii="Century Gothic" w:hAnsi="Century Gothic" w:cs="EC Square Sans Pro"/>
              </w:rPr>
              <w:t xml:space="preserve"> </w:t>
            </w:r>
            <w:r>
              <w:rPr>
                <w:rFonts w:ascii="Century Gothic" w:hAnsi="Century Gothic" w:cs="EC Square Sans Pro"/>
              </w:rPr>
              <w:t>31</w:t>
            </w:r>
            <w:r w:rsidRPr="00071AE8">
              <w:rPr>
                <w:rFonts w:ascii="Century Gothic" w:hAnsi="Century Gothic" w:cs="EC Square Sans Pro"/>
                <w:vertAlign w:val="superscript"/>
              </w:rPr>
              <w:t>st</w:t>
            </w:r>
            <w:r>
              <w:rPr>
                <w:rFonts w:ascii="Century Gothic" w:hAnsi="Century Gothic" w:cs="EC Square Sans Pro"/>
              </w:rPr>
              <w:t xml:space="preserve"> December 2021 at a rate of not less than 20 participants per quarter</w:t>
            </w:r>
          </w:p>
          <w:p w14:paraId="495BE098" w14:textId="77777777" w:rsidR="00A21058" w:rsidRPr="00D766EF" w:rsidRDefault="00A21058" w:rsidP="00A21058">
            <w:pPr>
              <w:pStyle w:val="ListParagraph"/>
              <w:numPr>
                <w:ilvl w:val="0"/>
                <w:numId w:val="37"/>
              </w:numPr>
              <w:autoSpaceDE w:val="0"/>
              <w:autoSpaceDN w:val="0"/>
              <w:adjustRightInd w:val="0"/>
              <w:rPr>
                <w:rFonts w:ascii="Century Gothic" w:hAnsi="Century Gothic"/>
              </w:rPr>
            </w:pPr>
            <w:r w:rsidRPr="00D766EF">
              <w:rPr>
                <w:rFonts w:ascii="Century Gothic" w:hAnsi="Century Gothic"/>
              </w:rPr>
              <w:t xml:space="preserve">undertake engagement activity in the community to attract eligible people into </w:t>
            </w:r>
            <w:r>
              <w:rPr>
                <w:rFonts w:ascii="Century Gothic" w:hAnsi="Century Gothic"/>
              </w:rPr>
              <w:t>your provision of</w:t>
            </w:r>
            <w:r w:rsidRPr="00D766EF">
              <w:rPr>
                <w:rFonts w:ascii="Century Gothic" w:hAnsi="Century Gothic"/>
              </w:rPr>
              <w:t xml:space="preserve"> health and well-being support and to arrange their registration on the Brighter Futures project through Business</w:t>
            </w:r>
            <w:r>
              <w:rPr>
                <w:rFonts w:ascii="Century Gothic" w:hAnsi="Century Gothic"/>
              </w:rPr>
              <w:t xml:space="preserve"> </w:t>
            </w:r>
            <w:r w:rsidRPr="00D766EF">
              <w:rPr>
                <w:rFonts w:ascii="Century Gothic" w:hAnsi="Century Gothic"/>
              </w:rPr>
              <w:t>2</w:t>
            </w:r>
            <w:r>
              <w:rPr>
                <w:rFonts w:ascii="Century Gothic" w:hAnsi="Century Gothic"/>
              </w:rPr>
              <w:t xml:space="preserve"> </w:t>
            </w:r>
            <w:r w:rsidRPr="00D766EF">
              <w:rPr>
                <w:rFonts w:ascii="Century Gothic" w:hAnsi="Century Gothic"/>
              </w:rPr>
              <w:t>Business and other partners</w:t>
            </w:r>
            <w:r>
              <w:rPr>
                <w:rFonts w:ascii="Century Gothic" w:hAnsi="Century Gothic"/>
              </w:rPr>
              <w:t xml:space="preserve"> (we would expect the provider to engage at least 30% of the 135 participants) </w:t>
            </w:r>
          </w:p>
          <w:p w14:paraId="64C3F046" w14:textId="77777777" w:rsidR="00A21058" w:rsidRPr="00D766EF" w:rsidRDefault="00A21058" w:rsidP="00A21058">
            <w:pPr>
              <w:pStyle w:val="ListParagraph"/>
              <w:numPr>
                <w:ilvl w:val="0"/>
                <w:numId w:val="37"/>
              </w:numPr>
              <w:autoSpaceDE w:val="0"/>
              <w:autoSpaceDN w:val="0"/>
              <w:adjustRightInd w:val="0"/>
              <w:rPr>
                <w:rFonts w:ascii="Century Gothic" w:hAnsi="Century Gothic"/>
              </w:rPr>
            </w:pPr>
            <w:r w:rsidRPr="00D766EF">
              <w:rPr>
                <w:rFonts w:ascii="Century Gothic" w:hAnsi="Century Gothic"/>
              </w:rPr>
              <w:t xml:space="preserve">establish clear referral pathways for </w:t>
            </w:r>
            <w:r>
              <w:rPr>
                <w:rFonts w:ascii="Century Gothic" w:hAnsi="Century Gothic"/>
              </w:rPr>
              <w:t xml:space="preserve">other </w:t>
            </w:r>
            <w:r w:rsidRPr="00D766EF">
              <w:rPr>
                <w:rFonts w:ascii="Century Gothic" w:hAnsi="Century Gothic"/>
              </w:rPr>
              <w:t xml:space="preserve">eligible individuals into </w:t>
            </w:r>
            <w:r>
              <w:rPr>
                <w:rFonts w:ascii="Century Gothic" w:hAnsi="Century Gothic"/>
              </w:rPr>
              <w:t>your</w:t>
            </w:r>
            <w:r w:rsidRPr="00D766EF">
              <w:rPr>
                <w:rFonts w:ascii="Century Gothic" w:hAnsi="Century Gothic"/>
              </w:rPr>
              <w:t xml:space="preserve"> health and well-being support from Brighter Futures project partners and other community-based services;</w:t>
            </w:r>
            <w:r>
              <w:rPr>
                <w:rFonts w:ascii="Century Gothic" w:hAnsi="Century Gothic"/>
              </w:rPr>
              <w:t xml:space="preserve"> (we would expect to up to 70% of the 135 participants to be referred from these sources)</w:t>
            </w:r>
          </w:p>
          <w:p w14:paraId="4BE58B17" w14:textId="34E01F47" w:rsidR="00A21058" w:rsidRDefault="00A21058" w:rsidP="00A21058">
            <w:pPr>
              <w:pStyle w:val="ListParagraph"/>
              <w:numPr>
                <w:ilvl w:val="0"/>
                <w:numId w:val="37"/>
              </w:numPr>
              <w:autoSpaceDE w:val="0"/>
              <w:autoSpaceDN w:val="0"/>
              <w:adjustRightInd w:val="0"/>
              <w:rPr>
                <w:rFonts w:ascii="Century Gothic" w:hAnsi="Century Gothic"/>
              </w:rPr>
            </w:pPr>
            <w:r w:rsidRPr="00D766EF">
              <w:rPr>
                <w:rFonts w:ascii="Century Gothic" w:hAnsi="Century Gothic"/>
              </w:rPr>
              <w:t xml:space="preserve">adopt record keeping, monitoring and management systems and share data as required by the Brighter Futures project; </w:t>
            </w:r>
          </w:p>
          <w:p w14:paraId="151CC0DC" w14:textId="21B31640" w:rsidR="00DA5054" w:rsidRPr="00D766EF" w:rsidRDefault="00DA5054" w:rsidP="00A21058">
            <w:pPr>
              <w:pStyle w:val="ListParagraph"/>
              <w:numPr>
                <w:ilvl w:val="0"/>
                <w:numId w:val="37"/>
              </w:numPr>
              <w:autoSpaceDE w:val="0"/>
              <w:autoSpaceDN w:val="0"/>
              <w:adjustRightInd w:val="0"/>
              <w:rPr>
                <w:rFonts w:ascii="Century Gothic" w:hAnsi="Century Gothic"/>
              </w:rPr>
            </w:pPr>
            <w:r>
              <w:rPr>
                <w:rFonts w:ascii="Century Gothic" w:hAnsi="Century Gothic"/>
              </w:rPr>
              <w:t>create two case studies, in a format to be agreed by Business2Business, that describe the experience of, and progress made by, a participant who has taken part in the provision</w:t>
            </w:r>
          </w:p>
          <w:p w14:paraId="4015CD25" w14:textId="77777777" w:rsidR="00A21058" w:rsidRPr="00D766EF" w:rsidRDefault="00A21058" w:rsidP="00A21058">
            <w:pPr>
              <w:pStyle w:val="ListParagraph"/>
              <w:numPr>
                <w:ilvl w:val="0"/>
                <w:numId w:val="37"/>
              </w:numPr>
              <w:autoSpaceDE w:val="0"/>
              <w:autoSpaceDN w:val="0"/>
              <w:adjustRightInd w:val="0"/>
              <w:rPr>
                <w:rFonts w:ascii="Century Gothic" w:hAnsi="Century Gothic"/>
              </w:rPr>
            </w:pPr>
            <w:r w:rsidRPr="00D766EF">
              <w:rPr>
                <w:rFonts w:ascii="Century Gothic" w:hAnsi="Century Gothic"/>
              </w:rPr>
              <w:t>have a robust governance structure with clear lines of responsibility and decision making;</w:t>
            </w:r>
          </w:p>
          <w:p w14:paraId="1F6BCB7A" w14:textId="77777777" w:rsidR="00A21058" w:rsidRPr="00D766EF" w:rsidRDefault="00A21058" w:rsidP="00A21058">
            <w:pPr>
              <w:pStyle w:val="ListParagraph"/>
              <w:numPr>
                <w:ilvl w:val="0"/>
                <w:numId w:val="37"/>
              </w:numPr>
              <w:autoSpaceDE w:val="0"/>
              <w:autoSpaceDN w:val="0"/>
              <w:adjustRightInd w:val="0"/>
              <w:rPr>
                <w:rFonts w:ascii="Century Gothic" w:hAnsi="Century Gothic" w:cs="EC Square Sans Pro"/>
              </w:rPr>
            </w:pPr>
            <w:r w:rsidRPr="00D766EF">
              <w:rPr>
                <w:rFonts w:ascii="Century Gothic" w:hAnsi="Century Gothic" w:cs="EC Square Sans Pro"/>
              </w:rPr>
              <w:t xml:space="preserve">deliver the provision through experienced and qualified staff </w:t>
            </w:r>
          </w:p>
          <w:p w14:paraId="0569C24B" w14:textId="77777777" w:rsidR="00A21058" w:rsidRPr="00D766EF" w:rsidRDefault="00A21058" w:rsidP="00A21058">
            <w:pPr>
              <w:pStyle w:val="ListParagraph"/>
              <w:numPr>
                <w:ilvl w:val="0"/>
                <w:numId w:val="37"/>
              </w:numPr>
              <w:autoSpaceDE w:val="0"/>
              <w:autoSpaceDN w:val="0"/>
              <w:adjustRightInd w:val="0"/>
              <w:rPr>
                <w:rFonts w:ascii="Century Gothic" w:hAnsi="Century Gothic" w:cs="EC Square Sans Pro"/>
              </w:rPr>
            </w:pPr>
            <w:r w:rsidRPr="00D766EF">
              <w:rPr>
                <w:rFonts w:ascii="Century Gothic" w:hAnsi="Century Gothic" w:cs="EC Square Sans Pro"/>
              </w:rPr>
              <w:t>meet the usual expectations and requirements of the Care Quality Commission to ensure the quality of the delivery</w:t>
            </w:r>
          </w:p>
          <w:p w14:paraId="454F68D9" w14:textId="77777777" w:rsidR="00A21058" w:rsidRPr="00D766EF" w:rsidRDefault="00A21058" w:rsidP="00A21058">
            <w:pPr>
              <w:pStyle w:val="ListParagraph"/>
              <w:numPr>
                <w:ilvl w:val="0"/>
                <w:numId w:val="37"/>
              </w:numPr>
              <w:autoSpaceDE w:val="0"/>
              <w:autoSpaceDN w:val="0"/>
              <w:adjustRightInd w:val="0"/>
              <w:rPr>
                <w:rFonts w:ascii="Century Gothic" w:hAnsi="Century Gothic"/>
              </w:rPr>
            </w:pPr>
            <w:r w:rsidRPr="00D766EF">
              <w:rPr>
                <w:rFonts w:ascii="Century Gothic" w:hAnsi="Century Gothic"/>
              </w:rPr>
              <w:t>deliver within an environment which is well-maintained and easily accessible, with good public transport links;</w:t>
            </w:r>
          </w:p>
          <w:p w14:paraId="1276301D" w14:textId="77777777" w:rsidR="00A21058" w:rsidRPr="00D766EF" w:rsidRDefault="00A21058" w:rsidP="00A21058">
            <w:pPr>
              <w:pStyle w:val="ListParagraph"/>
              <w:numPr>
                <w:ilvl w:val="0"/>
                <w:numId w:val="37"/>
              </w:numPr>
              <w:autoSpaceDE w:val="0"/>
              <w:autoSpaceDN w:val="0"/>
              <w:adjustRightInd w:val="0"/>
              <w:rPr>
                <w:rFonts w:ascii="Century Gothic" w:hAnsi="Century Gothic"/>
              </w:rPr>
            </w:pPr>
            <w:r w:rsidRPr="00D766EF">
              <w:rPr>
                <w:rFonts w:ascii="Century Gothic" w:hAnsi="Century Gothic"/>
              </w:rPr>
              <w:t xml:space="preserve">have relevant health and safety policies and procedures in place; </w:t>
            </w:r>
          </w:p>
          <w:p w14:paraId="5B2095DC" w14:textId="77777777" w:rsidR="00A21058" w:rsidRPr="00D766EF" w:rsidRDefault="00A21058" w:rsidP="00A21058">
            <w:pPr>
              <w:pStyle w:val="ListParagraph"/>
              <w:numPr>
                <w:ilvl w:val="0"/>
                <w:numId w:val="37"/>
              </w:numPr>
              <w:autoSpaceDE w:val="0"/>
              <w:autoSpaceDN w:val="0"/>
              <w:adjustRightInd w:val="0"/>
              <w:rPr>
                <w:rFonts w:ascii="Century Gothic" w:hAnsi="Century Gothic"/>
              </w:rPr>
            </w:pPr>
            <w:r w:rsidRPr="00D766EF">
              <w:rPr>
                <w:rFonts w:ascii="Century Gothic" w:hAnsi="Century Gothic"/>
              </w:rPr>
              <w:t xml:space="preserve">comply with the Disability Discrimination Act and Equalities Act. </w:t>
            </w:r>
          </w:p>
          <w:p w14:paraId="0C220426" w14:textId="77777777" w:rsidR="00A21058" w:rsidRPr="00071AE8" w:rsidRDefault="00A21058" w:rsidP="00A21058">
            <w:pPr>
              <w:pStyle w:val="ListParagraph"/>
              <w:numPr>
                <w:ilvl w:val="0"/>
                <w:numId w:val="37"/>
              </w:numPr>
              <w:autoSpaceDE w:val="0"/>
              <w:autoSpaceDN w:val="0"/>
              <w:adjustRightInd w:val="0"/>
              <w:rPr>
                <w:rFonts w:ascii="Century Gothic" w:hAnsi="Century Gothic"/>
              </w:rPr>
            </w:pPr>
            <w:r w:rsidRPr="00D766EF">
              <w:rPr>
                <w:rFonts w:ascii="Century Gothic" w:hAnsi="Century Gothic" w:cs="Arial"/>
              </w:rPr>
              <w:t>put in place a range of mechanisms to ensure feedback from participants is an integral part of the provider’s performance monitoring system</w:t>
            </w:r>
          </w:p>
          <w:p w14:paraId="1005D683" w14:textId="77777777" w:rsidR="00A21058" w:rsidRPr="00D766EF" w:rsidRDefault="00A21058" w:rsidP="00A21058">
            <w:pPr>
              <w:pStyle w:val="ListParagraph"/>
              <w:autoSpaceDE w:val="0"/>
              <w:autoSpaceDN w:val="0"/>
              <w:adjustRightInd w:val="0"/>
              <w:ind w:left="360"/>
              <w:rPr>
                <w:rFonts w:ascii="Century Gothic" w:hAnsi="Century Gothic"/>
              </w:rPr>
            </w:pPr>
          </w:p>
          <w:p w14:paraId="6C330E52" w14:textId="4B03159D" w:rsidR="00466FF7" w:rsidRPr="006E02C7" w:rsidRDefault="00A21058" w:rsidP="00A21058">
            <w:pPr>
              <w:spacing w:before="60" w:after="60"/>
              <w:rPr>
                <w:rFonts w:ascii="Century Gothic" w:eastAsia="Times New Roman" w:hAnsi="Century Gothic" w:cs="Arial"/>
                <w:lang w:eastAsia="en-GB"/>
              </w:rPr>
            </w:pPr>
            <w:r w:rsidRPr="00715A85">
              <w:rPr>
                <w:rFonts w:ascii="Century Gothic" w:eastAsia="Times New Roman" w:hAnsi="Century Gothic" w:cs="Arial"/>
                <w:lang w:eastAsia="en-GB"/>
              </w:rPr>
              <w:t>Please note no variant bids are expected or allowed</w:t>
            </w:r>
          </w:p>
        </w:tc>
      </w:tr>
    </w:tbl>
    <w:p w14:paraId="2350A81A" w14:textId="77777777" w:rsidR="00466FF7" w:rsidRDefault="00466FF7" w:rsidP="00244F86">
      <w:pPr>
        <w:ind w:right="-488"/>
        <w:rPr>
          <w:rFonts w:ascii="Century Gothic" w:hAnsi="Century Gothic"/>
        </w:rPr>
      </w:pPr>
    </w:p>
    <w:p w14:paraId="5D121D84" w14:textId="77777777" w:rsidR="00452C70" w:rsidRDefault="00452C70" w:rsidP="00CB33B7">
      <w:pPr>
        <w:ind w:left="-851" w:right="-488"/>
        <w:rPr>
          <w:rFonts w:ascii="Century Gothic" w:hAnsi="Century Gothic"/>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C36080" w:rsidRPr="00A14BD7" w14:paraId="590F32AA" w14:textId="77777777" w:rsidTr="00B16CE9">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5EE3826B" w14:textId="4ECA280E" w:rsidR="00C36080" w:rsidRPr="00A14BD7" w:rsidRDefault="00B9587B" w:rsidP="00B16CE9">
            <w:pPr>
              <w:spacing w:before="60" w:after="60"/>
              <w:rPr>
                <w:rFonts w:ascii="Century Gothic" w:eastAsia="Times New Roman" w:hAnsi="Century Gothic" w:cs="Arial"/>
                <w:color w:val="FFFFFF" w:themeColor="background1"/>
                <w:lang w:eastAsia="en-GB"/>
              </w:rPr>
            </w:pPr>
            <w:r>
              <w:rPr>
                <w:rFonts w:ascii="Century Gothic" w:eastAsia="Times New Roman" w:hAnsi="Century Gothic" w:cs="Arial"/>
                <w:b/>
                <w:color w:val="FFFFFF" w:themeColor="background1"/>
                <w:lang w:eastAsia="en-GB"/>
              </w:rPr>
              <w:t>Funding and deliverables</w:t>
            </w:r>
          </w:p>
        </w:tc>
      </w:tr>
      <w:tr w:rsidR="00E90D37" w:rsidRPr="002A54F0" w14:paraId="28363940" w14:textId="77777777" w:rsidTr="00B16CE9">
        <w:trPr>
          <w:trHeight w:val="383"/>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6243C2D6" w14:textId="0CD08E7C" w:rsidR="006848AA" w:rsidRDefault="006848AA" w:rsidP="006848AA">
            <w:pPr>
              <w:spacing w:before="60" w:after="60"/>
              <w:rPr>
                <w:rFonts w:ascii="Century Gothic" w:eastAsia="Times New Roman" w:hAnsi="Century Gothic" w:cs="Arial"/>
                <w:lang w:eastAsia="en-GB"/>
              </w:rPr>
            </w:pPr>
            <w:r>
              <w:rPr>
                <w:rFonts w:ascii="Century Gothic" w:eastAsia="Times New Roman" w:hAnsi="Century Gothic" w:cs="Arial"/>
                <w:lang w:eastAsia="en-GB"/>
              </w:rPr>
              <w:t xml:space="preserve">Funding will be paid on an actual, eligible and compliant </w:t>
            </w:r>
            <w:r w:rsidR="00F149A1">
              <w:rPr>
                <w:rFonts w:ascii="Century Gothic" w:eastAsia="Times New Roman" w:hAnsi="Century Gothic" w:cs="Arial"/>
                <w:lang w:eastAsia="en-GB"/>
              </w:rPr>
              <w:t xml:space="preserve">direct </w:t>
            </w:r>
            <w:r>
              <w:rPr>
                <w:rFonts w:ascii="Century Gothic" w:eastAsia="Times New Roman" w:hAnsi="Century Gothic" w:cs="Arial"/>
                <w:lang w:eastAsia="en-GB"/>
              </w:rPr>
              <w:t xml:space="preserve">costs basis i.e. the provider will be paid for the actual costs incurred in their delivery of the project. </w:t>
            </w:r>
          </w:p>
          <w:p w14:paraId="5C966581" w14:textId="77777777" w:rsidR="006848AA" w:rsidRDefault="006848AA" w:rsidP="006848AA">
            <w:pPr>
              <w:spacing w:before="60" w:after="60"/>
              <w:rPr>
                <w:rFonts w:ascii="Century Gothic" w:eastAsia="Times New Roman" w:hAnsi="Century Gothic" w:cs="Arial"/>
                <w:lang w:eastAsia="en-GB"/>
              </w:rPr>
            </w:pPr>
          </w:p>
          <w:p w14:paraId="55CDE5F8" w14:textId="77777777" w:rsidR="006848AA" w:rsidRPr="00F149A1" w:rsidRDefault="006848AA" w:rsidP="00F149A1">
            <w:pPr>
              <w:spacing w:before="60" w:after="60"/>
              <w:rPr>
                <w:rFonts w:ascii="Century Gothic" w:eastAsia="Times New Roman" w:hAnsi="Century Gothic" w:cs="Arial"/>
                <w:lang w:eastAsia="en-GB"/>
              </w:rPr>
            </w:pPr>
            <w:r w:rsidRPr="00F149A1">
              <w:rPr>
                <w:rFonts w:ascii="Century Gothic" w:eastAsia="Times New Roman" w:hAnsi="Century Gothic" w:cs="Arial"/>
                <w:lang w:eastAsia="en-GB"/>
              </w:rPr>
              <w:t xml:space="preserve">Direct costs which are costs that are directly related to a project activity, such as staff salaries. These costs are usually incurred on an item-by-item basis. </w:t>
            </w:r>
          </w:p>
          <w:p w14:paraId="03667C47" w14:textId="77777777" w:rsidR="00F149A1" w:rsidRDefault="00F149A1" w:rsidP="006848AA">
            <w:pPr>
              <w:spacing w:before="60" w:after="60"/>
              <w:rPr>
                <w:rFonts w:ascii="Century Gothic" w:eastAsia="Times New Roman" w:hAnsi="Century Gothic" w:cs="Arial"/>
                <w:lang w:eastAsia="en-GB"/>
              </w:rPr>
            </w:pPr>
          </w:p>
          <w:p w14:paraId="1F11290B" w14:textId="45B672FF" w:rsidR="006848AA" w:rsidRDefault="006848AA" w:rsidP="006848AA">
            <w:pPr>
              <w:spacing w:before="60" w:after="60"/>
              <w:rPr>
                <w:rFonts w:ascii="Century Gothic" w:eastAsia="Times New Roman" w:hAnsi="Century Gothic" w:cs="Arial"/>
                <w:lang w:eastAsia="en-GB"/>
              </w:rPr>
            </w:pPr>
            <w:r>
              <w:rPr>
                <w:rFonts w:ascii="Century Gothic" w:eastAsia="Times New Roman" w:hAnsi="Century Gothic" w:cs="Arial"/>
                <w:lang w:eastAsia="en-GB"/>
              </w:rPr>
              <w:t xml:space="preserve">We will pay direct costs quarterly in arrears. During each quarter, the provider will: </w:t>
            </w:r>
          </w:p>
          <w:p w14:paraId="706043A4" w14:textId="77777777" w:rsidR="006848AA" w:rsidRDefault="006848AA" w:rsidP="006848AA">
            <w:pPr>
              <w:pStyle w:val="ListParagraph"/>
              <w:numPr>
                <w:ilvl w:val="0"/>
                <w:numId w:val="36"/>
              </w:numPr>
              <w:spacing w:before="60" w:after="60"/>
              <w:rPr>
                <w:rFonts w:ascii="Century Gothic" w:eastAsia="Times New Roman" w:hAnsi="Century Gothic" w:cs="Arial"/>
                <w:lang w:eastAsia="en-GB"/>
              </w:rPr>
            </w:pPr>
            <w:r>
              <w:rPr>
                <w:rFonts w:ascii="Century Gothic" w:eastAsia="Times New Roman" w:hAnsi="Century Gothic" w:cs="Arial"/>
                <w:lang w:eastAsia="en-GB"/>
              </w:rPr>
              <w:t xml:space="preserve">track the direct costs incurred using a payment schedule </w:t>
            </w:r>
          </w:p>
          <w:p w14:paraId="380FD0B5" w14:textId="77777777" w:rsidR="006848AA" w:rsidRDefault="006848AA" w:rsidP="006848AA">
            <w:pPr>
              <w:pStyle w:val="ListParagraph"/>
              <w:numPr>
                <w:ilvl w:val="0"/>
                <w:numId w:val="36"/>
              </w:numPr>
              <w:spacing w:before="60" w:after="60"/>
              <w:rPr>
                <w:rFonts w:ascii="Century Gothic" w:eastAsia="Times New Roman" w:hAnsi="Century Gothic" w:cs="Arial"/>
                <w:lang w:eastAsia="en-GB"/>
              </w:rPr>
            </w:pPr>
            <w:r>
              <w:rPr>
                <w:rFonts w:ascii="Century Gothic" w:eastAsia="Times New Roman" w:hAnsi="Century Gothic" w:cs="Arial"/>
                <w:lang w:eastAsia="en-GB"/>
              </w:rPr>
              <w:lastRenderedPageBreak/>
              <w:t xml:space="preserve">report their direct costs expenditure using the financial monitoring spreadsheet  </w:t>
            </w:r>
          </w:p>
          <w:p w14:paraId="51C67968" w14:textId="77777777" w:rsidR="006848AA" w:rsidRDefault="006848AA" w:rsidP="006848AA">
            <w:pPr>
              <w:pStyle w:val="ListParagraph"/>
              <w:numPr>
                <w:ilvl w:val="0"/>
                <w:numId w:val="36"/>
              </w:numPr>
              <w:spacing w:before="60" w:after="60"/>
              <w:rPr>
                <w:rFonts w:ascii="Century Gothic" w:eastAsia="Times New Roman" w:hAnsi="Century Gothic" w:cs="Arial"/>
                <w:lang w:eastAsia="en-GB"/>
              </w:rPr>
            </w:pPr>
            <w:r>
              <w:rPr>
                <w:rFonts w:ascii="Century Gothic" w:eastAsia="Times New Roman" w:hAnsi="Century Gothic" w:cs="Arial"/>
                <w:lang w:eastAsia="en-GB"/>
              </w:rPr>
              <w:t>keep evidence and defrayals of all direct costs expenditure. We will explain the forms of evidence that need to be retained. The provider must be able to provide this evidence on request, otherwise the expenditure will be classed as ineligible and we may have to recover the funding.</w:t>
            </w:r>
          </w:p>
          <w:p w14:paraId="462C79D3" w14:textId="77777777" w:rsidR="006848AA" w:rsidRDefault="006848AA" w:rsidP="006848AA">
            <w:pPr>
              <w:spacing w:before="60" w:after="60"/>
              <w:rPr>
                <w:rFonts w:ascii="Century Gothic" w:eastAsia="Times New Roman" w:hAnsi="Century Gothic" w:cs="Arial"/>
                <w:lang w:eastAsia="en-GB"/>
              </w:rPr>
            </w:pPr>
          </w:p>
          <w:p w14:paraId="334A74D6" w14:textId="77777777" w:rsidR="006848AA" w:rsidRDefault="006848AA" w:rsidP="006848AA">
            <w:pPr>
              <w:spacing w:before="60" w:after="60"/>
              <w:rPr>
                <w:rFonts w:ascii="Century Gothic" w:eastAsia="Times New Roman" w:hAnsi="Century Gothic" w:cs="Arial"/>
                <w:lang w:eastAsia="en-GB"/>
              </w:rPr>
            </w:pPr>
            <w:r>
              <w:rPr>
                <w:rFonts w:ascii="Century Gothic" w:eastAsia="Times New Roman" w:hAnsi="Century Gothic" w:cs="Arial"/>
                <w:lang w:eastAsia="en-GB"/>
              </w:rPr>
              <w:t>The maximum funding (inclusive of VAT where eligible) that can be claimed through this contract lots is £90,000</w:t>
            </w:r>
          </w:p>
          <w:p w14:paraId="4A70FFC5" w14:textId="77777777" w:rsidR="006848AA" w:rsidRDefault="006848AA" w:rsidP="006848AA">
            <w:pPr>
              <w:spacing w:before="60" w:after="60"/>
              <w:rPr>
                <w:rFonts w:ascii="Century Gothic" w:eastAsia="Times New Roman" w:hAnsi="Century Gothic" w:cs="Arial"/>
                <w:lang w:eastAsia="en-GB"/>
              </w:rPr>
            </w:pPr>
          </w:p>
          <w:p w14:paraId="6C111416" w14:textId="39899CDF" w:rsidR="006848AA" w:rsidRDefault="006848AA" w:rsidP="006848AA">
            <w:pPr>
              <w:spacing w:before="60" w:after="60"/>
              <w:rPr>
                <w:rFonts w:ascii="Century Gothic" w:eastAsia="Times New Roman" w:hAnsi="Century Gothic" w:cs="Arial"/>
                <w:lang w:eastAsia="en-GB"/>
              </w:rPr>
            </w:pPr>
            <w:r>
              <w:rPr>
                <w:rFonts w:ascii="Century Gothic" w:eastAsia="Times New Roman" w:hAnsi="Century Gothic" w:cs="Arial"/>
                <w:lang w:eastAsia="en-GB"/>
              </w:rPr>
              <w:t xml:space="preserve">Participants can claim the expenses they incur, such as travel expenses, through their Brighter Futures Community Coach from other funds set aside for this purpose from the Brighter Futures project budget. </w:t>
            </w:r>
          </w:p>
          <w:p w14:paraId="05964258" w14:textId="2FDB9798" w:rsidR="00187CEA" w:rsidRDefault="004A5249" w:rsidP="004A5249">
            <w:pPr>
              <w:spacing w:before="60" w:after="60"/>
              <w:rPr>
                <w:rFonts w:ascii="Century Gothic" w:eastAsia="Times New Roman" w:hAnsi="Century Gothic" w:cs="Arial"/>
                <w:lang w:eastAsia="en-GB"/>
              </w:rPr>
            </w:pPr>
            <w:r w:rsidRPr="000A3E92">
              <w:rPr>
                <w:rFonts w:ascii="Century Gothic" w:eastAsia="Times New Roman" w:hAnsi="Century Gothic" w:cs="Arial"/>
                <w:lang w:eastAsia="en-GB"/>
              </w:rPr>
              <w:t xml:space="preserve"> </w:t>
            </w:r>
          </w:p>
          <w:p w14:paraId="393B04DC" w14:textId="526BB399" w:rsidR="00E90D37" w:rsidRDefault="00E90D37" w:rsidP="004A5249">
            <w:pPr>
              <w:spacing w:before="60" w:after="60"/>
              <w:rPr>
                <w:rFonts w:ascii="Century Gothic" w:eastAsia="Times New Roman" w:hAnsi="Century Gothic" w:cs="Arial"/>
                <w:lang w:eastAsia="en-GB"/>
              </w:rPr>
            </w:pPr>
          </w:p>
        </w:tc>
      </w:tr>
    </w:tbl>
    <w:p w14:paraId="19E770EA" w14:textId="56CA8E74" w:rsidR="00C36080" w:rsidRDefault="00C36080" w:rsidP="00CB33B7">
      <w:pPr>
        <w:ind w:left="-851" w:right="-488"/>
        <w:rPr>
          <w:rFonts w:ascii="Century Gothic" w:hAnsi="Century Gothic"/>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D7F27" w:rsidRPr="00A14BD7" w14:paraId="5858909E" w14:textId="77777777" w:rsidTr="00466FF7">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5A465C87" w14:textId="2DF32CCF" w:rsidR="008D7F27" w:rsidRPr="008D7F27" w:rsidRDefault="008D7F27" w:rsidP="00466FF7">
            <w:pPr>
              <w:spacing w:before="60" w:after="60"/>
              <w:rPr>
                <w:rFonts w:ascii="Century Gothic" w:eastAsia="Times New Roman" w:hAnsi="Century Gothic" w:cs="Arial"/>
                <w:b/>
                <w:color w:val="FFFFFF" w:themeColor="background1"/>
                <w:lang w:eastAsia="en-GB"/>
              </w:rPr>
            </w:pPr>
            <w:r w:rsidRPr="008D7F27">
              <w:rPr>
                <w:rFonts w:ascii="Century Gothic" w:eastAsia="Times New Roman" w:hAnsi="Century Gothic" w:cs="Arial"/>
                <w:b/>
                <w:color w:val="FFFFFF" w:themeColor="background1"/>
                <w:lang w:eastAsia="en-GB"/>
              </w:rPr>
              <w:t>Selection and award criteria</w:t>
            </w:r>
          </w:p>
        </w:tc>
      </w:tr>
      <w:tr w:rsidR="008D7F27" w:rsidRPr="002A54F0" w14:paraId="2794E77A" w14:textId="77777777" w:rsidTr="00466FF7">
        <w:trPr>
          <w:trHeight w:val="383"/>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3AA61A30" w14:textId="41BC041F" w:rsidR="008D7F27" w:rsidRPr="00FC3B48" w:rsidRDefault="008D7F27" w:rsidP="008D7F27">
            <w:pPr>
              <w:ind w:left="-79"/>
              <w:rPr>
                <w:rFonts w:ascii="Century Gothic" w:hAnsi="Century Gothic" w:cs="Arial"/>
                <w:bCs/>
              </w:rPr>
            </w:pPr>
            <w:r w:rsidRPr="00FC3B48">
              <w:rPr>
                <w:rFonts w:ascii="Century Gothic" w:hAnsi="Century Gothic" w:cs="Arial"/>
              </w:rPr>
              <w:t>Responses</w:t>
            </w:r>
            <w:r w:rsidR="00090B04">
              <w:rPr>
                <w:rFonts w:ascii="Century Gothic" w:hAnsi="Century Gothic" w:cs="Arial"/>
              </w:rPr>
              <w:t xml:space="preserve"> </w:t>
            </w:r>
            <w:r w:rsidRPr="00FC3B48">
              <w:rPr>
                <w:rFonts w:ascii="Century Gothic" w:hAnsi="Century Gothic" w:cs="Arial"/>
              </w:rPr>
              <w:t xml:space="preserve">will be scored against fixed selection </w:t>
            </w:r>
            <w:r>
              <w:rPr>
                <w:rFonts w:ascii="Century Gothic" w:hAnsi="Century Gothic" w:cs="Arial"/>
              </w:rPr>
              <w:t xml:space="preserve">and award </w:t>
            </w:r>
            <w:r w:rsidRPr="00FC3B48">
              <w:rPr>
                <w:rFonts w:ascii="Century Gothic" w:hAnsi="Century Gothic" w:cs="Arial"/>
              </w:rPr>
              <w:t xml:space="preserve">criteria. </w:t>
            </w:r>
          </w:p>
          <w:p w14:paraId="11476993" w14:textId="77777777" w:rsidR="008D7F27" w:rsidRPr="00FC3B48" w:rsidRDefault="008D7F27" w:rsidP="008D7F27">
            <w:pPr>
              <w:ind w:left="-79"/>
              <w:rPr>
                <w:rFonts w:ascii="Century Gothic" w:hAnsi="Century Gothic"/>
              </w:rPr>
            </w:pPr>
          </w:p>
          <w:p w14:paraId="4AFBF709" w14:textId="3BAAAEDE" w:rsidR="008D7F27" w:rsidRDefault="008D7F27" w:rsidP="008D7F27">
            <w:pPr>
              <w:spacing w:before="60" w:after="60"/>
              <w:ind w:left="-79"/>
              <w:rPr>
                <w:rFonts w:ascii="Century Gothic" w:eastAsia="Times New Roman" w:hAnsi="Century Gothic" w:cs="Arial"/>
                <w:lang w:eastAsia="en-GB"/>
              </w:rPr>
            </w:pPr>
            <w:r>
              <w:rPr>
                <w:rFonts w:ascii="Century Gothic" w:eastAsia="Times New Roman" w:hAnsi="Century Gothic" w:cs="Arial"/>
                <w:lang w:eastAsia="en-GB"/>
              </w:rPr>
              <w:t>The following selection criteria will be used:</w:t>
            </w:r>
          </w:p>
          <w:p w14:paraId="1E03559D" w14:textId="00F83A9C" w:rsidR="008D7F27" w:rsidRDefault="008D7F27" w:rsidP="008D7F27">
            <w:pPr>
              <w:spacing w:before="60" w:after="60"/>
              <w:ind w:left="-79"/>
              <w:rPr>
                <w:rFonts w:ascii="Century Gothic" w:eastAsia="Times New Roman" w:hAnsi="Century Gothic" w:cs="Arial"/>
                <w:lang w:eastAsia="en-GB"/>
              </w:rPr>
            </w:pPr>
          </w:p>
          <w:p w14:paraId="33BA2587" w14:textId="77777777" w:rsidR="00F173EF" w:rsidRDefault="00F173EF" w:rsidP="00FE01BB">
            <w:pPr>
              <w:pStyle w:val="ListParagraph"/>
              <w:numPr>
                <w:ilvl w:val="0"/>
                <w:numId w:val="10"/>
              </w:numPr>
              <w:spacing w:before="60" w:after="60"/>
              <w:rPr>
                <w:rFonts w:ascii="Century Gothic" w:eastAsia="Times New Roman" w:hAnsi="Century Gothic" w:cs="Arial"/>
                <w:lang w:eastAsia="en-GB"/>
              </w:rPr>
            </w:pPr>
            <w:r>
              <w:rPr>
                <w:rFonts w:ascii="Century Gothic" w:eastAsia="Times New Roman" w:hAnsi="Century Gothic" w:cs="Arial"/>
                <w:lang w:eastAsia="en-GB"/>
              </w:rPr>
              <w:t>Organisational capacity</w:t>
            </w:r>
          </w:p>
          <w:p w14:paraId="0269CCA3" w14:textId="443F8DFD" w:rsidR="00F3664D" w:rsidRDefault="00F3664D" w:rsidP="00FE01BB">
            <w:pPr>
              <w:pStyle w:val="ListParagraph"/>
              <w:numPr>
                <w:ilvl w:val="0"/>
                <w:numId w:val="10"/>
              </w:numPr>
              <w:spacing w:before="60" w:after="60"/>
              <w:rPr>
                <w:rFonts w:ascii="Century Gothic" w:eastAsia="Times New Roman" w:hAnsi="Century Gothic" w:cs="Arial"/>
                <w:lang w:eastAsia="en-GB"/>
              </w:rPr>
            </w:pPr>
            <w:r>
              <w:rPr>
                <w:rFonts w:ascii="Century Gothic" w:eastAsia="Times New Roman" w:hAnsi="Century Gothic" w:cs="Arial"/>
                <w:lang w:eastAsia="en-GB"/>
              </w:rPr>
              <w:t>Economic and financial standing</w:t>
            </w:r>
          </w:p>
          <w:p w14:paraId="38EFEA68" w14:textId="77777777" w:rsidR="001E0F8E" w:rsidRPr="00F173EF" w:rsidRDefault="001E0F8E" w:rsidP="001E0F8E">
            <w:pPr>
              <w:pStyle w:val="ListParagraph"/>
              <w:numPr>
                <w:ilvl w:val="0"/>
                <w:numId w:val="10"/>
              </w:numPr>
              <w:spacing w:before="60" w:after="60"/>
              <w:rPr>
                <w:rFonts w:ascii="Century Gothic" w:eastAsia="Times New Roman" w:hAnsi="Century Gothic" w:cs="Arial"/>
                <w:lang w:eastAsia="en-GB"/>
              </w:rPr>
            </w:pPr>
            <w:r w:rsidRPr="008D7F27">
              <w:rPr>
                <w:rFonts w:ascii="Century Gothic" w:eastAsia="Times New Roman" w:hAnsi="Century Gothic" w:cs="Arial"/>
                <w:lang w:eastAsia="en-GB"/>
              </w:rPr>
              <w:t>Prior experience of service delivery</w:t>
            </w:r>
          </w:p>
          <w:p w14:paraId="051093DA" w14:textId="2558AA8F" w:rsidR="00F3664D" w:rsidRDefault="00F3664D" w:rsidP="00F3664D">
            <w:pPr>
              <w:spacing w:before="60" w:after="60"/>
              <w:rPr>
                <w:rFonts w:ascii="Century Gothic" w:eastAsia="Times New Roman" w:hAnsi="Century Gothic" w:cs="Arial"/>
                <w:lang w:eastAsia="en-GB"/>
              </w:rPr>
            </w:pPr>
          </w:p>
          <w:p w14:paraId="5593F33C" w14:textId="05D4A916" w:rsidR="00F3664D" w:rsidRDefault="00C3553C" w:rsidP="00F3664D">
            <w:pPr>
              <w:spacing w:before="60" w:after="60"/>
              <w:rPr>
                <w:rFonts w:ascii="Century Gothic" w:eastAsia="Times New Roman" w:hAnsi="Century Gothic" w:cs="Arial"/>
                <w:lang w:eastAsia="en-GB"/>
              </w:rPr>
            </w:pPr>
            <w:r>
              <w:rPr>
                <w:rFonts w:ascii="Century Gothic" w:eastAsia="Times New Roman" w:hAnsi="Century Gothic" w:cs="Arial"/>
                <w:lang w:eastAsia="en-GB"/>
              </w:rPr>
              <w:t xml:space="preserve">Tenders that </w:t>
            </w:r>
            <w:r w:rsidR="00F173EF">
              <w:rPr>
                <w:rFonts w:ascii="Century Gothic" w:eastAsia="Times New Roman" w:hAnsi="Century Gothic" w:cs="Arial"/>
                <w:lang w:eastAsia="en-GB"/>
              </w:rPr>
              <w:t>do not satisfy</w:t>
            </w:r>
            <w:r>
              <w:rPr>
                <w:rFonts w:ascii="Century Gothic" w:eastAsia="Times New Roman" w:hAnsi="Century Gothic" w:cs="Arial"/>
                <w:lang w:eastAsia="en-GB"/>
              </w:rPr>
              <w:t xml:space="preserve"> </w:t>
            </w:r>
            <w:r w:rsidR="00F3664D">
              <w:rPr>
                <w:rFonts w:ascii="Century Gothic" w:eastAsia="Times New Roman" w:hAnsi="Century Gothic" w:cs="Arial"/>
                <w:lang w:eastAsia="en-GB"/>
              </w:rPr>
              <w:t xml:space="preserve">the above selection criteria will </w:t>
            </w:r>
            <w:r>
              <w:rPr>
                <w:rFonts w:ascii="Century Gothic" w:eastAsia="Times New Roman" w:hAnsi="Century Gothic" w:cs="Arial"/>
                <w:lang w:eastAsia="en-GB"/>
              </w:rPr>
              <w:t>be</w:t>
            </w:r>
            <w:r w:rsidR="00F3664D">
              <w:rPr>
                <w:rFonts w:ascii="Century Gothic" w:eastAsia="Times New Roman" w:hAnsi="Century Gothic" w:cs="Arial"/>
                <w:lang w:eastAsia="en-GB"/>
              </w:rPr>
              <w:t xml:space="preserve"> de-select</w:t>
            </w:r>
            <w:r>
              <w:rPr>
                <w:rFonts w:ascii="Century Gothic" w:eastAsia="Times New Roman" w:hAnsi="Century Gothic" w:cs="Arial"/>
                <w:lang w:eastAsia="en-GB"/>
              </w:rPr>
              <w:t>ed</w:t>
            </w:r>
            <w:r w:rsidR="00F3664D">
              <w:rPr>
                <w:rFonts w:ascii="Century Gothic" w:eastAsia="Times New Roman" w:hAnsi="Century Gothic" w:cs="Arial"/>
                <w:lang w:eastAsia="en-GB"/>
              </w:rPr>
              <w:t xml:space="preserve"> from the procurement process.</w:t>
            </w:r>
          </w:p>
          <w:p w14:paraId="2BA3438C" w14:textId="31632781" w:rsidR="00F3664D" w:rsidRDefault="00F3664D" w:rsidP="00F3664D">
            <w:pPr>
              <w:spacing w:before="60" w:after="60"/>
              <w:rPr>
                <w:rFonts w:ascii="Century Gothic" w:eastAsia="Times New Roman" w:hAnsi="Century Gothic" w:cs="Arial"/>
                <w:lang w:eastAsia="en-GB"/>
              </w:rPr>
            </w:pPr>
          </w:p>
          <w:p w14:paraId="2E57A781" w14:textId="64B0C7B5" w:rsidR="00C3553C" w:rsidRDefault="00F3664D" w:rsidP="00142ABE">
            <w:pPr>
              <w:ind w:left="-79"/>
              <w:rPr>
                <w:rFonts w:ascii="Century Gothic" w:eastAsia="Times New Roman" w:hAnsi="Century Gothic" w:cs="Arial"/>
                <w:lang w:eastAsia="en-GB"/>
              </w:rPr>
            </w:pPr>
            <w:r>
              <w:rPr>
                <w:rFonts w:ascii="Century Gothic" w:eastAsia="Times New Roman" w:hAnsi="Century Gothic" w:cs="Arial"/>
                <w:lang w:eastAsia="en-GB"/>
              </w:rPr>
              <w:t xml:space="preserve">The following Most </w:t>
            </w:r>
            <w:r w:rsidR="00C3553C">
              <w:rPr>
                <w:rFonts w:ascii="Century Gothic" w:eastAsia="Times New Roman" w:hAnsi="Century Gothic" w:cs="Arial"/>
                <w:lang w:eastAsia="en-GB"/>
              </w:rPr>
              <w:t xml:space="preserve">Economically </w:t>
            </w:r>
            <w:r>
              <w:rPr>
                <w:rFonts w:ascii="Century Gothic" w:eastAsia="Times New Roman" w:hAnsi="Century Gothic" w:cs="Arial"/>
                <w:lang w:eastAsia="en-GB"/>
              </w:rPr>
              <w:t>Advantageous</w:t>
            </w:r>
            <w:r w:rsidR="00C3553C">
              <w:rPr>
                <w:rFonts w:ascii="Century Gothic" w:eastAsia="Times New Roman" w:hAnsi="Century Gothic" w:cs="Arial"/>
                <w:lang w:eastAsia="en-GB"/>
              </w:rPr>
              <w:t xml:space="preserve"> Tender (MEAT) award criteria will be used to score tenders that satisfy the selection criteria:</w:t>
            </w:r>
          </w:p>
          <w:p w14:paraId="4A6A8DBE" w14:textId="11B5C121" w:rsidR="00914D22" w:rsidRDefault="00914D22" w:rsidP="00090B04">
            <w:pPr>
              <w:rPr>
                <w:rFonts w:ascii="Century Gothic" w:eastAsia="Times New Roman" w:hAnsi="Century Gothic" w:cs="Arial"/>
                <w:lang w:eastAsia="en-GB"/>
              </w:rPr>
            </w:pPr>
          </w:p>
          <w:p w14:paraId="221ABF95" w14:textId="672F9CD8" w:rsidR="00F173EF" w:rsidRDefault="00F173EF" w:rsidP="00FE01BB">
            <w:pPr>
              <w:pStyle w:val="ListParagraph"/>
              <w:numPr>
                <w:ilvl w:val="0"/>
                <w:numId w:val="11"/>
              </w:numPr>
              <w:spacing w:before="60" w:after="60"/>
              <w:rPr>
                <w:rFonts w:ascii="Century Gothic" w:eastAsia="Times New Roman" w:hAnsi="Century Gothic" w:cs="Arial"/>
                <w:lang w:eastAsia="en-GB"/>
              </w:rPr>
            </w:pPr>
            <w:r w:rsidRPr="00142ABE">
              <w:rPr>
                <w:rFonts w:ascii="Century Gothic" w:eastAsia="Times New Roman" w:hAnsi="Century Gothic" w:cs="Arial"/>
                <w:lang w:eastAsia="en-GB"/>
              </w:rPr>
              <w:t>Price 20%</w:t>
            </w:r>
          </w:p>
          <w:p w14:paraId="28A0EF79" w14:textId="1B22CA84" w:rsidR="00FB609C" w:rsidRPr="00142ABE" w:rsidRDefault="00FB609C" w:rsidP="00FE01BB">
            <w:pPr>
              <w:pStyle w:val="ListParagraph"/>
              <w:numPr>
                <w:ilvl w:val="0"/>
                <w:numId w:val="11"/>
              </w:numPr>
              <w:spacing w:before="60" w:after="60"/>
              <w:rPr>
                <w:rFonts w:ascii="Century Gothic" w:eastAsia="Times New Roman" w:hAnsi="Century Gothic" w:cs="Arial"/>
                <w:lang w:eastAsia="en-GB"/>
              </w:rPr>
            </w:pPr>
            <w:r>
              <w:rPr>
                <w:rFonts w:ascii="Century Gothic" w:eastAsia="Times New Roman" w:hAnsi="Century Gothic" w:cs="Arial"/>
                <w:lang w:eastAsia="en-GB"/>
              </w:rPr>
              <w:t>Merit of provision design 20%</w:t>
            </w:r>
          </w:p>
          <w:p w14:paraId="7C69370C" w14:textId="187A079F" w:rsidR="00F173EF" w:rsidRPr="00142ABE" w:rsidRDefault="00FB609C" w:rsidP="00FE01BB">
            <w:pPr>
              <w:pStyle w:val="ListParagraph"/>
              <w:numPr>
                <w:ilvl w:val="0"/>
                <w:numId w:val="11"/>
              </w:numPr>
              <w:spacing w:before="60" w:after="60"/>
              <w:rPr>
                <w:rFonts w:ascii="Century Gothic" w:eastAsia="Times New Roman" w:hAnsi="Century Gothic" w:cs="Arial"/>
                <w:lang w:eastAsia="en-GB"/>
              </w:rPr>
            </w:pPr>
            <w:r>
              <w:rPr>
                <w:rFonts w:ascii="Century Gothic" w:eastAsia="Times New Roman" w:hAnsi="Century Gothic" w:cs="Arial"/>
                <w:lang w:eastAsia="en-GB"/>
              </w:rPr>
              <w:t>Quality</w:t>
            </w:r>
            <w:r w:rsidR="00F173EF" w:rsidRPr="00142ABE">
              <w:rPr>
                <w:rFonts w:ascii="Century Gothic" w:eastAsia="Times New Roman" w:hAnsi="Century Gothic" w:cs="Arial"/>
                <w:lang w:eastAsia="en-GB"/>
              </w:rPr>
              <w:t xml:space="preserve"> of plans to engage </w:t>
            </w:r>
            <w:r w:rsidR="00A41023">
              <w:rPr>
                <w:rFonts w:ascii="Century Gothic" w:eastAsia="Times New Roman" w:hAnsi="Century Gothic" w:cs="Arial"/>
                <w:lang w:eastAsia="en-GB"/>
              </w:rPr>
              <w:t>participants</w:t>
            </w:r>
            <w:r w:rsidR="00F173EF" w:rsidRPr="00142ABE">
              <w:rPr>
                <w:rFonts w:ascii="Century Gothic" w:eastAsia="Times New Roman" w:hAnsi="Century Gothic" w:cs="Arial"/>
                <w:lang w:eastAsia="en-GB"/>
              </w:rPr>
              <w:t xml:space="preserve"> 20%</w:t>
            </w:r>
          </w:p>
          <w:p w14:paraId="5052D776" w14:textId="06C24DCE" w:rsidR="00F173EF" w:rsidRPr="00142ABE" w:rsidRDefault="00FB609C" w:rsidP="00FE01BB">
            <w:pPr>
              <w:pStyle w:val="ListParagraph"/>
              <w:numPr>
                <w:ilvl w:val="0"/>
                <w:numId w:val="11"/>
              </w:numPr>
              <w:spacing w:before="60" w:after="60"/>
              <w:rPr>
                <w:rFonts w:ascii="Century Gothic" w:eastAsia="Times New Roman" w:hAnsi="Century Gothic" w:cs="Arial"/>
                <w:lang w:eastAsia="en-GB"/>
              </w:rPr>
            </w:pPr>
            <w:r>
              <w:rPr>
                <w:rFonts w:ascii="Century Gothic" w:eastAsia="Times New Roman" w:hAnsi="Century Gothic" w:cs="Arial"/>
                <w:lang w:eastAsia="en-GB"/>
              </w:rPr>
              <w:t>Merit</w:t>
            </w:r>
            <w:r w:rsidR="00F173EF" w:rsidRPr="00142ABE">
              <w:rPr>
                <w:rFonts w:ascii="Century Gothic" w:eastAsia="Times New Roman" w:hAnsi="Century Gothic" w:cs="Arial"/>
                <w:lang w:eastAsia="en-GB"/>
              </w:rPr>
              <w:t xml:space="preserve"> of approach to meeting the needs of participants 20%</w:t>
            </w:r>
          </w:p>
          <w:p w14:paraId="4691EB9C" w14:textId="64A6FF2C" w:rsidR="00C3553C" w:rsidRPr="00142ABE" w:rsidRDefault="00F173EF" w:rsidP="00FE01BB">
            <w:pPr>
              <w:pStyle w:val="ListParagraph"/>
              <w:numPr>
                <w:ilvl w:val="0"/>
                <w:numId w:val="11"/>
              </w:numPr>
              <w:spacing w:before="60" w:after="60"/>
              <w:rPr>
                <w:rFonts w:ascii="Century Gothic" w:eastAsia="Times New Roman" w:hAnsi="Century Gothic" w:cs="Arial"/>
                <w:lang w:eastAsia="en-GB"/>
              </w:rPr>
            </w:pPr>
            <w:r w:rsidRPr="00142ABE">
              <w:rPr>
                <w:rFonts w:ascii="Century Gothic" w:eastAsia="Times New Roman" w:hAnsi="Century Gothic" w:cs="Arial"/>
                <w:lang w:eastAsia="en-GB"/>
              </w:rPr>
              <w:t>Quality of the approach to be taken to management and monitoring 20%</w:t>
            </w:r>
          </w:p>
          <w:p w14:paraId="6A3BC202" w14:textId="77777777" w:rsidR="00914D22" w:rsidRPr="00FB609C" w:rsidRDefault="00914D22" w:rsidP="00FB609C">
            <w:pPr>
              <w:spacing w:before="60" w:after="60"/>
              <w:rPr>
                <w:rFonts w:ascii="Century Gothic" w:eastAsia="Times New Roman" w:hAnsi="Century Gothic" w:cs="Arial"/>
                <w:lang w:eastAsia="en-GB"/>
              </w:rPr>
            </w:pPr>
          </w:p>
          <w:p w14:paraId="666E1127" w14:textId="118EB6BF" w:rsidR="008D7F27" w:rsidRPr="00914D22" w:rsidRDefault="00C3553C" w:rsidP="00914D22">
            <w:pPr>
              <w:ind w:left="-79"/>
              <w:rPr>
                <w:rFonts w:ascii="Century Gothic" w:hAnsi="Century Gothic" w:cs="Arial"/>
                <w:bCs/>
              </w:rPr>
            </w:pPr>
            <w:r w:rsidRPr="00FC3B48">
              <w:rPr>
                <w:rFonts w:ascii="Century Gothic" w:hAnsi="Century Gothic" w:cs="Arial"/>
              </w:rPr>
              <w:t xml:space="preserve">The highest scoring tender will be the winning tender. </w:t>
            </w:r>
            <w:r w:rsidRPr="00FC3B48">
              <w:rPr>
                <w:rFonts w:ascii="Century Gothic" w:hAnsi="Century Gothic" w:cs="Arial"/>
                <w:bCs/>
              </w:rPr>
              <w:t>Only information supplied by tenderers in response to the questions</w:t>
            </w:r>
            <w:r>
              <w:rPr>
                <w:rFonts w:ascii="Century Gothic" w:hAnsi="Century Gothic" w:cs="Arial"/>
              </w:rPr>
              <w:t xml:space="preserve"> </w:t>
            </w:r>
            <w:r w:rsidRPr="00FC3B48">
              <w:rPr>
                <w:rFonts w:ascii="Century Gothic" w:hAnsi="Century Gothic" w:cs="Arial"/>
              </w:rPr>
              <w:t>will be taken into account during the scoring process</w:t>
            </w:r>
            <w:r w:rsidRPr="00FC3B48">
              <w:rPr>
                <w:rFonts w:ascii="Century Gothic" w:hAnsi="Century Gothic" w:cs="Arial"/>
                <w:bCs/>
              </w:rPr>
              <w:t xml:space="preserve">.  Please note that additional information may be requested as part of our due diligence procedures. </w:t>
            </w:r>
          </w:p>
        </w:tc>
      </w:tr>
    </w:tbl>
    <w:p w14:paraId="33C7DD12" w14:textId="1578C8B8" w:rsidR="008D7F27" w:rsidRDefault="008D7F27" w:rsidP="00CB33B7">
      <w:pPr>
        <w:ind w:left="-851" w:right="-488"/>
        <w:rPr>
          <w:rFonts w:ascii="Century Gothic" w:hAnsi="Century Gothic"/>
        </w:rPr>
      </w:pPr>
    </w:p>
    <w:p w14:paraId="55B8F1C4" w14:textId="331FCB83" w:rsidR="008D7F27" w:rsidRDefault="008D7F27" w:rsidP="00CB33B7">
      <w:pPr>
        <w:ind w:left="-851" w:right="-488"/>
        <w:rPr>
          <w:rFonts w:ascii="Century Gothic" w:hAnsi="Century Gothic"/>
        </w:rPr>
      </w:pPr>
    </w:p>
    <w:p w14:paraId="65CF3C3A" w14:textId="77777777" w:rsidR="008D7F27" w:rsidRDefault="008D7F27" w:rsidP="00CB33B7">
      <w:pPr>
        <w:ind w:left="-851" w:right="-488"/>
        <w:rPr>
          <w:rFonts w:ascii="Century Gothic" w:hAnsi="Century Gothic"/>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033"/>
      </w:tblGrid>
      <w:tr w:rsidR="00B9587B" w:rsidRPr="00B9587B" w14:paraId="07DA2282" w14:textId="77777777" w:rsidTr="00B16CE9">
        <w:trPr>
          <w:trHeight w:val="849"/>
        </w:trPr>
        <w:tc>
          <w:tcPr>
            <w:tcW w:w="10065" w:type="dxa"/>
            <w:gridSpan w:val="2"/>
            <w:tcBorders>
              <w:top w:val="single" w:sz="4" w:space="0" w:color="auto"/>
              <w:left w:val="single" w:sz="4" w:space="0" w:color="auto"/>
              <w:bottom w:val="single" w:sz="4" w:space="0" w:color="auto"/>
              <w:right w:val="single" w:sz="4" w:space="0" w:color="auto"/>
            </w:tcBorders>
            <w:shd w:val="clear" w:color="auto" w:fill="00B0F0"/>
          </w:tcPr>
          <w:p w14:paraId="08C1A4C1" w14:textId="32ECA13B" w:rsidR="00B9587B" w:rsidRPr="00B9587B" w:rsidRDefault="00B9587B" w:rsidP="00B16CE9">
            <w:pPr>
              <w:spacing w:before="60" w:after="60"/>
              <w:rPr>
                <w:rFonts w:ascii="Century Gothic" w:eastAsia="Times New Roman" w:hAnsi="Century Gothic" w:cs="Arial"/>
                <w:b/>
                <w:color w:val="FFFFFF" w:themeColor="background1"/>
                <w:lang w:eastAsia="en-GB"/>
              </w:rPr>
            </w:pPr>
            <w:r w:rsidRPr="00B9587B">
              <w:rPr>
                <w:rFonts w:ascii="Century Gothic" w:eastAsia="Times New Roman" w:hAnsi="Century Gothic" w:cs="Arial"/>
                <w:b/>
                <w:color w:val="FFFFFF" w:themeColor="background1"/>
                <w:lang w:eastAsia="en-GB"/>
              </w:rPr>
              <w:t>Timeline</w:t>
            </w:r>
          </w:p>
        </w:tc>
      </w:tr>
      <w:tr w:rsidR="00B9587B" w:rsidRPr="00B9587B" w14:paraId="1F3BC752" w14:textId="77777777" w:rsidTr="00B16CE9">
        <w:trPr>
          <w:trHeight w:val="192"/>
        </w:trPr>
        <w:tc>
          <w:tcPr>
            <w:tcW w:w="5032" w:type="dxa"/>
            <w:tcBorders>
              <w:top w:val="single" w:sz="4" w:space="0" w:color="auto"/>
              <w:left w:val="single" w:sz="4" w:space="0" w:color="auto"/>
              <w:bottom w:val="single" w:sz="4" w:space="0" w:color="auto"/>
              <w:right w:val="single" w:sz="4" w:space="0" w:color="auto"/>
            </w:tcBorders>
            <w:shd w:val="clear" w:color="auto" w:fill="auto"/>
          </w:tcPr>
          <w:p w14:paraId="6EDD9B79" w14:textId="48494624" w:rsidR="00B9587B" w:rsidRPr="00B9587B" w:rsidRDefault="00B9587B" w:rsidP="00B9587B">
            <w:pPr>
              <w:spacing w:before="60" w:after="60"/>
              <w:rPr>
                <w:rFonts w:ascii="Century Gothic" w:eastAsia="Times New Roman" w:hAnsi="Century Gothic" w:cs="Arial"/>
                <w:color w:val="FFFFFF" w:themeColor="background1"/>
                <w:lang w:eastAsia="en-GB"/>
              </w:rPr>
            </w:pPr>
            <w:r w:rsidRPr="00B9587B">
              <w:rPr>
                <w:rFonts w:ascii="Century Gothic" w:hAnsi="Century Gothic"/>
              </w:rPr>
              <w:t xml:space="preserve">Open Call published  </w:t>
            </w:r>
          </w:p>
        </w:tc>
        <w:tc>
          <w:tcPr>
            <w:tcW w:w="5033" w:type="dxa"/>
            <w:tcBorders>
              <w:top w:val="single" w:sz="4" w:space="0" w:color="auto"/>
              <w:left w:val="single" w:sz="4" w:space="0" w:color="auto"/>
              <w:bottom w:val="single" w:sz="4" w:space="0" w:color="auto"/>
              <w:right w:val="single" w:sz="4" w:space="0" w:color="auto"/>
            </w:tcBorders>
            <w:shd w:val="clear" w:color="auto" w:fill="auto"/>
          </w:tcPr>
          <w:p w14:paraId="52303A5C" w14:textId="26DDEB6F" w:rsidR="00B9587B" w:rsidRPr="00FC3B48" w:rsidRDefault="00471A19" w:rsidP="00B9587B">
            <w:pPr>
              <w:spacing w:before="60" w:after="60"/>
              <w:rPr>
                <w:rFonts w:ascii="Century Gothic" w:eastAsia="Times New Roman" w:hAnsi="Century Gothic" w:cs="Arial"/>
                <w:lang w:eastAsia="en-GB"/>
              </w:rPr>
            </w:pPr>
            <w:r>
              <w:rPr>
                <w:rFonts w:ascii="Century Gothic" w:hAnsi="Century Gothic"/>
              </w:rPr>
              <w:t xml:space="preserve">Monday </w:t>
            </w:r>
            <w:r w:rsidR="00187CEA">
              <w:rPr>
                <w:rFonts w:ascii="Century Gothic" w:hAnsi="Century Gothic"/>
              </w:rPr>
              <w:t>6</w:t>
            </w:r>
            <w:r w:rsidRPr="00471A19">
              <w:rPr>
                <w:rFonts w:ascii="Century Gothic" w:hAnsi="Century Gothic"/>
                <w:vertAlign w:val="superscript"/>
              </w:rPr>
              <w:t>th</w:t>
            </w:r>
            <w:r>
              <w:rPr>
                <w:rFonts w:ascii="Century Gothic" w:hAnsi="Century Gothic"/>
              </w:rPr>
              <w:t xml:space="preserve"> </w:t>
            </w:r>
            <w:r w:rsidR="00187CEA">
              <w:rPr>
                <w:rFonts w:ascii="Century Gothic" w:hAnsi="Century Gothic"/>
              </w:rPr>
              <w:t>January</w:t>
            </w:r>
            <w:r w:rsidR="00B9587B" w:rsidRPr="00FC3B48">
              <w:rPr>
                <w:rFonts w:ascii="Century Gothic" w:hAnsi="Century Gothic"/>
              </w:rPr>
              <w:t xml:space="preserve"> 20</w:t>
            </w:r>
            <w:r w:rsidR="00187CEA">
              <w:rPr>
                <w:rFonts w:ascii="Century Gothic" w:hAnsi="Century Gothic"/>
              </w:rPr>
              <w:t>20</w:t>
            </w:r>
          </w:p>
        </w:tc>
      </w:tr>
      <w:tr w:rsidR="00B9587B" w:rsidRPr="00B9587B" w14:paraId="544CAEA7" w14:textId="77777777" w:rsidTr="00B16CE9">
        <w:trPr>
          <w:trHeight w:val="191"/>
        </w:trPr>
        <w:tc>
          <w:tcPr>
            <w:tcW w:w="5032" w:type="dxa"/>
            <w:tcBorders>
              <w:top w:val="single" w:sz="4" w:space="0" w:color="auto"/>
              <w:left w:val="single" w:sz="4" w:space="0" w:color="auto"/>
              <w:bottom w:val="single" w:sz="4" w:space="0" w:color="auto"/>
              <w:right w:val="single" w:sz="4" w:space="0" w:color="auto"/>
            </w:tcBorders>
            <w:shd w:val="clear" w:color="auto" w:fill="auto"/>
          </w:tcPr>
          <w:p w14:paraId="18E14165" w14:textId="518DDDB4" w:rsidR="00B9587B" w:rsidRPr="00B9587B" w:rsidRDefault="00B9587B" w:rsidP="00B9587B">
            <w:pPr>
              <w:spacing w:before="60" w:after="60"/>
              <w:rPr>
                <w:rFonts w:ascii="Century Gothic" w:eastAsia="Times New Roman" w:hAnsi="Century Gothic" w:cs="Arial"/>
                <w:color w:val="FFFFFF" w:themeColor="background1"/>
                <w:lang w:eastAsia="en-GB"/>
              </w:rPr>
            </w:pPr>
            <w:r w:rsidRPr="00B9587B">
              <w:rPr>
                <w:rFonts w:ascii="Century Gothic" w:hAnsi="Century Gothic"/>
              </w:rPr>
              <w:t xml:space="preserve">Candidate application deadline </w:t>
            </w:r>
          </w:p>
        </w:tc>
        <w:tc>
          <w:tcPr>
            <w:tcW w:w="5033" w:type="dxa"/>
            <w:tcBorders>
              <w:top w:val="single" w:sz="4" w:space="0" w:color="auto"/>
              <w:left w:val="single" w:sz="4" w:space="0" w:color="auto"/>
              <w:bottom w:val="single" w:sz="4" w:space="0" w:color="auto"/>
              <w:right w:val="single" w:sz="4" w:space="0" w:color="auto"/>
            </w:tcBorders>
            <w:shd w:val="clear" w:color="auto" w:fill="auto"/>
          </w:tcPr>
          <w:p w14:paraId="5F5829E9" w14:textId="45009D4A" w:rsidR="00B9587B" w:rsidRPr="00FC3B48" w:rsidRDefault="00D43130" w:rsidP="00B9587B">
            <w:pPr>
              <w:spacing w:before="60" w:after="60"/>
              <w:rPr>
                <w:rFonts w:ascii="Century Gothic" w:eastAsia="Times New Roman" w:hAnsi="Century Gothic" w:cs="Arial"/>
                <w:color w:val="FFFFFF" w:themeColor="background1"/>
                <w:lang w:eastAsia="en-GB"/>
              </w:rPr>
            </w:pPr>
            <w:r>
              <w:rPr>
                <w:rFonts w:ascii="Century Gothic" w:hAnsi="Century Gothic"/>
              </w:rPr>
              <w:t>11.45</w:t>
            </w:r>
            <w:r w:rsidR="007D5361">
              <w:rPr>
                <w:rFonts w:ascii="Century Gothic" w:hAnsi="Century Gothic"/>
              </w:rPr>
              <w:t xml:space="preserve">pm on </w:t>
            </w:r>
            <w:r w:rsidR="00D4475F">
              <w:rPr>
                <w:rFonts w:ascii="Century Gothic" w:hAnsi="Century Gothic"/>
              </w:rPr>
              <w:t xml:space="preserve">Friday </w:t>
            </w:r>
            <w:r w:rsidR="00224DF3">
              <w:rPr>
                <w:rFonts w:ascii="Century Gothic" w:hAnsi="Century Gothic"/>
              </w:rPr>
              <w:t>31st</w:t>
            </w:r>
            <w:r w:rsidR="00471A19">
              <w:rPr>
                <w:rFonts w:ascii="Century Gothic" w:hAnsi="Century Gothic"/>
              </w:rPr>
              <w:t xml:space="preserve"> </w:t>
            </w:r>
            <w:r w:rsidR="00187CEA">
              <w:rPr>
                <w:rFonts w:ascii="Century Gothic" w:hAnsi="Century Gothic"/>
              </w:rPr>
              <w:t>January</w:t>
            </w:r>
            <w:r w:rsidR="00A13221" w:rsidRPr="00FC3B48">
              <w:rPr>
                <w:rFonts w:ascii="Century Gothic" w:hAnsi="Century Gothic"/>
              </w:rPr>
              <w:t xml:space="preserve"> </w:t>
            </w:r>
            <w:r w:rsidR="00B9587B" w:rsidRPr="00FC3B48">
              <w:rPr>
                <w:rFonts w:ascii="Century Gothic" w:hAnsi="Century Gothic"/>
              </w:rPr>
              <w:t>20</w:t>
            </w:r>
            <w:r w:rsidR="00224DF3">
              <w:rPr>
                <w:rFonts w:ascii="Century Gothic" w:hAnsi="Century Gothic"/>
              </w:rPr>
              <w:t>20</w:t>
            </w:r>
          </w:p>
        </w:tc>
      </w:tr>
      <w:tr w:rsidR="00B9587B" w:rsidRPr="00B9587B" w14:paraId="37A4B5B1" w14:textId="77777777" w:rsidTr="00B16CE9">
        <w:trPr>
          <w:trHeight w:val="191"/>
        </w:trPr>
        <w:tc>
          <w:tcPr>
            <w:tcW w:w="5032" w:type="dxa"/>
            <w:tcBorders>
              <w:top w:val="single" w:sz="4" w:space="0" w:color="auto"/>
              <w:left w:val="single" w:sz="4" w:space="0" w:color="auto"/>
              <w:bottom w:val="single" w:sz="4" w:space="0" w:color="auto"/>
              <w:right w:val="single" w:sz="4" w:space="0" w:color="auto"/>
            </w:tcBorders>
            <w:shd w:val="clear" w:color="auto" w:fill="auto"/>
          </w:tcPr>
          <w:p w14:paraId="19DFB22D" w14:textId="083FE28F" w:rsidR="00B9587B" w:rsidRPr="00B9587B" w:rsidRDefault="00B9587B" w:rsidP="00B9587B">
            <w:pPr>
              <w:spacing w:before="60" w:after="60"/>
              <w:rPr>
                <w:rFonts w:ascii="Century Gothic" w:eastAsia="Times New Roman" w:hAnsi="Century Gothic" w:cs="Arial"/>
                <w:color w:val="FFFFFF" w:themeColor="background1"/>
                <w:lang w:eastAsia="en-GB"/>
              </w:rPr>
            </w:pPr>
            <w:r w:rsidRPr="00B9587B">
              <w:rPr>
                <w:rFonts w:ascii="Century Gothic" w:hAnsi="Century Gothic"/>
              </w:rPr>
              <w:t xml:space="preserve">Communication of outcome </w:t>
            </w:r>
          </w:p>
        </w:tc>
        <w:tc>
          <w:tcPr>
            <w:tcW w:w="5033" w:type="dxa"/>
            <w:tcBorders>
              <w:top w:val="single" w:sz="4" w:space="0" w:color="auto"/>
              <w:left w:val="single" w:sz="4" w:space="0" w:color="auto"/>
              <w:bottom w:val="single" w:sz="4" w:space="0" w:color="auto"/>
              <w:right w:val="single" w:sz="4" w:space="0" w:color="auto"/>
            </w:tcBorders>
            <w:shd w:val="clear" w:color="auto" w:fill="auto"/>
          </w:tcPr>
          <w:p w14:paraId="1CD522CC" w14:textId="15A738BE" w:rsidR="00B9587B" w:rsidRPr="00FC3B48" w:rsidRDefault="00471A19" w:rsidP="00B9587B">
            <w:pPr>
              <w:spacing w:before="60" w:after="60"/>
              <w:rPr>
                <w:rFonts w:ascii="Century Gothic" w:eastAsia="Times New Roman" w:hAnsi="Century Gothic" w:cs="Arial"/>
                <w:color w:val="FFFFFF" w:themeColor="background1"/>
                <w:lang w:eastAsia="en-GB"/>
              </w:rPr>
            </w:pPr>
            <w:r w:rsidRPr="00471A19">
              <w:rPr>
                <w:rFonts w:ascii="Century Gothic" w:hAnsi="Century Gothic"/>
                <w:lang w:eastAsia="en-GB"/>
              </w:rPr>
              <w:t>Frida</w:t>
            </w:r>
            <w:r>
              <w:rPr>
                <w:rFonts w:ascii="Century Gothic" w:hAnsi="Century Gothic"/>
                <w:lang w:eastAsia="en-GB"/>
              </w:rPr>
              <w:t>y 1</w:t>
            </w:r>
            <w:r w:rsidR="00224DF3">
              <w:rPr>
                <w:rFonts w:ascii="Century Gothic" w:hAnsi="Century Gothic"/>
                <w:lang w:eastAsia="en-GB"/>
              </w:rPr>
              <w:t>4</w:t>
            </w:r>
            <w:r w:rsidRPr="00471A19">
              <w:rPr>
                <w:rFonts w:ascii="Century Gothic" w:hAnsi="Century Gothic"/>
                <w:vertAlign w:val="superscript"/>
                <w:lang w:eastAsia="en-GB"/>
              </w:rPr>
              <w:t>th</w:t>
            </w:r>
            <w:r>
              <w:rPr>
                <w:rFonts w:ascii="Century Gothic" w:hAnsi="Century Gothic"/>
                <w:lang w:eastAsia="en-GB"/>
              </w:rPr>
              <w:t xml:space="preserve"> </w:t>
            </w:r>
            <w:r w:rsidR="00224DF3">
              <w:rPr>
                <w:rFonts w:ascii="Century Gothic" w:hAnsi="Century Gothic"/>
                <w:lang w:eastAsia="en-GB"/>
              </w:rPr>
              <w:t>February</w:t>
            </w:r>
            <w:r>
              <w:rPr>
                <w:rFonts w:ascii="Century Gothic" w:hAnsi="Century Gothic"/>
                <w:lang w:eastAsia="en-GB"/>
              </w:rPr>
              <w:t xml:space="preserve"> 2020</w:t>
            </w:r>
          </w:p>
        </w:tc>
      </w:tr>
      <w:tr w:rsidR="00C26165" w:rsidRPr="00B9587B" w14:paraId="250A00EC" w14:textId="77777777" w:rsidTr="00B16CE9">
        <w:trPr>
          <w:trHeight w:val="191"/>
        </w:trPr>
        <w:tc>
          <w:tcPr>
            <w:tcW w:w="5032" w:type="dxa"/>
            <w:tcBorders>
              <w:top w:val="single" w:sz="4" w:space="0" w:color="auto"/>
              <w:left w:val="single" w:sz="4" w:space="0" w:color="auto"/>
              <w:bottom w:val="single" w:sz="4" w:space="0" w:color="auto"/>
              <w:right w:val="single" w:sz="4" w:space="0" w:color="auto"/>
            </w:tcBorders>
            <w:shd w:val="clear" w:color="auto" w:fill="auto"/>
          </w:tcPr>
          <w:p w14:paraId="013F83D2" w14:textId="0BE41E0B" w:rsidR="00C26165" w:rsidRPr="00B9587B" w:rsidRDefault="00C26165" w:rsidP="00B9587B">
            <w:pPr>
              <w:spacing w:before="60" w:after="60"/>
              <w:rPr>
                <w:rFonts w:ascii="Century Gothic" w:hAnsi="Century Gothic"/>
              </w:rPr>
            </w:pPr>
            <w:r>
              <w:rPr>
                <w:rFonts w:ascii="Century Gothic" w:hAnsi="Century Gothic"/>
              </w:rPr>
              <w:t>Standstill period</w:t>
            </w:r>
          </w:p>
        </w:tc>
        <w:tc>
          <w:tcPr>
            <w:tcW w:w="5033" w:type="dxa"/>
            <w:tcBorders>
              <w:top w:val="single" w:sz="4" w:space="0" w:color="auto"/>
              <w:left w:val="single" w:sz="4" w:space="0" w:color="auto"/>
              <w:bottom w:val="single" w:sz="4" w:space="0" w:color="auto"/>
              <w:right w:val="single" w:sz="4" w:space="0" w:color="auto"/>
            </w:tcBorders>
            <w:shd w:val="clear" w:color="auto" w:fill="auto"/>
          </w:tcPr>
          <w:p w14:paraId="7CB0C888" w14:textId="17E2D37A" w:rsidR="00C26165" w:rsidRPr="00FC3B48" w:rsidRDefault="00C26165" w:rsidP="00B9587B">
            <w:pPr>
              <w:spacing w:before="60" w:after="60"/>
              <w:rPr>
                <w:rFonts w:ascii="Century Gothic" w:hAnsi="Century Gothic"/>
              </w:rPr>
            </w:pPr>
            <w:r w:rsidRPr="00FC3B48">
              <w:rPr>
                <w:rFonts w:ascii="Century Gothic" w:hAnsi="Century Gothic"/>
              </w:rPr>
              <w:t>Unti</w:t>
            </w:r>
            <w:r w:rsidR="008F652F">
              <w:rPr>
                <w:rFonts w:ascii="Century Gothic" w:hAnsi="Century Gothic"/>
              </w:rPr>
              <w:t xml:space="preserve">l </w:t>
            </w:r>
            <w:r w:rsidR="00D4475F">
              <w:rPr>
                <w:rFonts w:ascii="Century Gothic" w:hAnsi="Century Gothic"/>
              </w:rPr>
              <w:t>Fri</w:t>
            </w:r>
            <w:r w:rsidR="008F652F">
              <w:rPr>
                <w:rFonts w:ascii="Century Gothic" w:hAnsi="Century Gothic"/>
              </w:rPr>
              <w:t xml:space="preserve">day </w:t>
            </w:r>
            <w:r w:rsidR="00471A19">
              <w:rPr>
                <w:rFonts w:ascii="Century Gothic" w:hAnsi="Century Gothic"/>
              </w:rPr>
              <w:t>2</w:t>
            </w:r>
            <w:r w:rsidR="00224DF3">
              <w:rPr>
                <w:rFonts w:ascii="Century Gothic" w:hAnsi="Century Gothic"/>
              </w:rPr>
              <w:t>8</w:t>
            </w:r>
            <w:r w:rsidR="00471A19" w:rsidRPr="00471A19">
              <w:rPr>
                <w:rFonts w:ascii="Century Gothic" w:hAnsi="Century Gothic"/>
                <w:vertAlign w:val="superscript"/>
              </w:rPr>
              <w:t>th</w:t>
            </w:r>
            <w:r w:rsidR="00471A19">
              <w:rPr>
                <w:rFonts w:ascii="Century Gothic" w:hAnsi="Century Gothic"/>
              </w:rPr>
              <w:t xml:space="preserve"> </w:t>
            </w:r>
            <w:r w:rsidR="00224DF3">
              <w:rPr>
                <w:rFonts w:ascii="Century Gothic" w:hAnsi="Century Gothic"/>
              </w:rPr>
              <w:t>February</w:t>
            </w:r>
            <w:r w:rsidR="00471A19">
              <w:rPr>
                <w:rFonts w:ascii="Century Gothic" w:hAnsi="Century Gothic"/>
              </w:rPr>
              <w:t xml:space="preserve"> 2020</w:t>
            </w:r>
          </w:p>
        </w:tc>
      </w:tr>
      <w:tr w:rsidR="00B9587B" w:rsidRPr="00B9587B" w14:paraId="21F59D65" w14:textId="77777777" w:rsidTr="00B16CE9">
        <w:trPr>
          <w:trHeight w:val="191"/>
        </w:trPr>
        <w:tc>
          <w:tcPr>
            <w:tcW w:w="5032" w:type="dxa"/>
            <w:tcBorders>
              <w:top w:val="single" w:sz="4" w:space="0" w:color="auto"/>
              <w:left w:val="single" w:sz="4" w:space="0" w:color="auto"/>
              <w:bottom w:val="single" w:sz="4" w:space="0" w:color="auto"/>
              <w:right w:val="single" w:sz="4" w:space="0" w:color="auto"/>
            </w:tcBorders>
            <w:shd w:val="clear" w:color="auto" w:fill="auto"/>
          </w:tcPr>
          <w:p w14:paraId="0B6C8020" w14:textId="45191BCF" w:rsidR="00B9587B" w:rsidRPr="00B9587B" w:rsidRDefault="00B9587B" w:rsidP="00B9587B">
            <w:pPr>
              <w:spacing w:before="60" w:after="60"/>
              <w:rPr>
                <w:rFonts w:ascii="Century Gothic" w:eastAsia="Times New Roman" w:hAnsi="Century Gothic" w:cs="Arial"/>
                <w:color w:val="FFFFFF" w:themeColor="background1"/>
                <w:lang w:eastAsia="en-GB"/>
              </w:rPr>
            </w:pPr>
            <w:r w:rsidRPr="00B9587B">
              <w:rPr>
                <w:rFonts w:ascii="Century Gothic" w:hAnsi="Century Gothic"/>
              </w:rPr>
              <w:t>Delivery Commence</w:t>
            </w:r>
            <w:r w:rsidR="00C26165">
              <w:rPr>
                <w:rFonts w:ascii="Century Gothic" w:hAnsi="Century Gothic"/>
              </w:rPr>
              <w:t>s</w:t>
            </w:r>
            <w:r w:rsidRPr="00B9587B">
              <w:rPr>
                <w:rFonts w:ascii="Century Gothic" w:hAnsi="Century Gothic"/>
              </w:rPr>
              <w:t xml:space="preserve"> </w:t>
            </w:r>
          </w:p>
        </w:tc>
        <w:tc>
          <w:tcPr>
            <w:tcW w:w="5033" w:type="dxa"/>
            <w:tcBorders>
              <w:top w:val="single" w:sz="4" w:space="0" w:color="auto"/>
              <w:left w:val="single" w:sz="4" w:space="0" w:color="auto"/>
              <w:bottom w:val="single" w:sz="4" w:space="0" w:color="auto"/>
              <w:right w:val="single" w:sz="4" w:space="0" w:color="auto"/>
            </w:tcBorders>
            <w:shd w:val="clear" w:color="auto" w:fill="auto"/>
          </w:tcPr>
          <w:p w14:paraId="44DB0903" w14:textId="1FA10A3F" w:rsidR="00B9587B" w:rsidRPr="00FC3B48" w:rsidRDefault="00471A19" w:rsidP="00B9587B">
            <w:pPr>
              <w:spacing w:before="60" w:after="60"/>
              <w:rPr>
                <w:rFonts w:ascii="Century Gothic" w:eastAsia="Times New Roman" w:hAnsi="Century Gothic" w:cs="Arial"/>
                <w:color w:val="FFFFFF" w:themeColor="background1"/>
                <w:lang w:eastAsia="en-GB"/>
              </w:rPr>
            </w:pPr>
            <w:r w:rsidRPr="00471A19">
              <w:rPr>
                <w:rFonts w:ascii="Century Gothic" w:hAnsi="Century Gothic"/>
                <w:lang w:eastAsia="en-GB"/>
              </w:rPr>
              <w:t>Wednesday 1</w:t>
            </w:r>
            <w:r w:rsidRPr="00471A19">
              <w:rPr>
                <w:rFonts w:ascii="Century Gothic" w:hAnsi="Century Gothic"/>
                <w:vertAlign w:val="superscript"/>
                <w:lang w:eastAsia="en-GB"/>
              </w:rPr>
              <w:t>st</w:t>
            </w:r>
            <w:r w:rsidRPr="00471A19">
              <w:rPr>
                <w:rFonts w:ascii="Century Gothic" w:hAnsi="Century Gothic"/>
                <w:lang w:eastAsia="en-GB"/>
              </w:rPr>
              <w:t xml:space="preserve"> July 2020</w:t>
            </w:r>
          </w:p>
        </w:tc>
      </w:tr>
      <w:tr w:rsidR="00B72385" w:rsidRPr="00B9587B" w14:paraId="2D40EB91" w14:textId="77777777" w:rsidTr="00B16CE9">
        <w:trPr>
          <w:trHeight w:val="191"/>
        </w:trPr>
        <w:tc>
          <w:tcPr>
            <w:tcW w:w="5032" w:type="dxa"/>
            <w:tcBorders>
              <w:top w:val="single" w:sz="4" w:space="0" w:color="auto"/>
              <w:left w:val="single" w:sz="4" w:space="0" w:color="auto"/>
              <w:bottom w:val="single" w:sz="4" w:space="0" w:color="auto"/>
              <w:right w:val="single" w:sz="4" w:space="0" w:color="auto"/>
            </w:tcBorders>
            <w:shd w:val="clear" w:color="auto" w:fill="auto"/>
          </w:tcPr>
          <w:p w14:paraId="36FE2B40" w14:textId="6C755452" w:rsidR="00B72385" w:rsidRPr="00B9587B" w:rsidRDefault="00B72385" w:rsidP="00B9587B">
            <w:pPr>
              <w:spacing w:before="60" w:after="60"/>
              <w:rPr>
                <w:rFonts w:ascii="Century Gothic" w:hAnsi="Century Gothic"/>
              </w:rPr>
            </w:pPr>
            <w:r>
              <w:rPr>
                <w:rFonts w:ascii="Century Gothic" w:hAnsi="Century Gothic"/>
              </w:rPr>
              <w:t>Delivery completion</w:t>
            </w:r>
          </w:p>
        </w:tc>
        <w:tc>
          <w:tcPr>
            <w:tcW w:w="5033" w:type="dxa"/>
            <w:tcBorders>
              <w:top w:val="single" w:sz="4" w:space="0" w:color="auto"/>
              <w:left w:val="single" w:sz="4" w:space="0" w:color="auto"/>
              <w:bottom w:val="single" w:sz="4" w:space="0" w:color="auto"/>
              <w:right w:val="single" w:sz="4" w:space="0" w:color="auto"/>
            </w:tcBorders>
            <w:shd w:val="clear" w:color="auto" w:fill="auto"/>
          </w:tcPr>
          <w:p w14:paraId="4FCE0274" w14:textId="3B661A47" w:rsidR="00B72385" w:rsidRPr="00B9587B" w:rsidRDefault="00471A19" w:rsidP="00B9587B">
            <w:pPr>
              <w:spacing w:before="60" w:after="60"/>
              <w:rPr>
                <w:rFonts w:ascii="Century Gothic" w:hAnsi="Century Gothic"/>
              </w:rPr>
            </w:pPr>
            <w:r>
              <w:rPr>
                <w:rFonts w:ascii="Century Gothic" w:hAnsi="Century Gothic"/>
              </w:rPr>
              <w:t xml:space="preserve">Friday </w:t>
            </w:r>
            <w:r w:rsidR="007D5361">
              <w:rPr>
                <w:rFonts w:ascii="Century Gothic" w:hAnsi="Century Gothic"/>
              </w:rPr>
              <w:t>3</w:t>
            </w:r>
            <w:r w:rsidR="00224DF3">
              <w:rPr>
                <w:rFonts w:ascii="Century Gothic" w:hAnsi="Century Gothic"/>
              </w:rPr>
              <w:t>1st</w:t>
            </w:r>
            <w:r w:rsidR="007D5361">
              <w:rPr>
                <w:rFonts w:ascii="Century Gothic" w:hAnsi="Century Gothic"/>
              </w:rPr>
              <w:t xml:space="preserve"> </w:t>
            </w:r>
            <w:r w:rsidR="00224DF3">
              <w:rPr>
                <w:rFonts w:ascii="Century Gothic" w:hAnsi="Century Gothic"/>
              </w:rPr>
              <w:t>December</w:t>
            </w:r>
            <w:r w:rsidR="007D5361">
              <w:rPr>
                <w:rFonts w:ascii="Century Gothic" w:hAnsi="Century Gothic"/>
              </w:rPr>
              <w:t xml:space="preserve"> 202</w:t>
            </w:r>
            <w:r w:rsidR="00224DF3">
              <w:rPr>
                <w:rFonts w:ascii="Century Gothic" w:hAnsi="Century Gothic"/>
              </w:rPr>
              <w:t>1</w:t>
            </w:r>
          </w:p>
        </w:tc>
      </w:tr>
    </w:tbl>
    <w:p w14:paraId="1A7B56E7" w14:textId="77777777" w:rsidR="00B9587B" w:rsidRDefault="00B9587B" w:rsidP="00CB33B7">
      <w:pPr>
        <w:ind w:left="-851" w:right="-488"/>
        <w:rPr>
          <w:rFonts w:ascii="Century Gothic" w:hAnsi="Century Gothic"/>
        </w:rPr>
      </w:pPr>
    </w:p>
    <w:p w14:paraId="28FFFBD4" w14:textId="77777777" w:rsidR="00627315" w:rsidRDefault="00627315" w:rsidP="00CB33B7">
      <w:pPr>
        <w:ind w:left="-851" w:right="-488"/>
        <w:rPr>
          <w:rFonts w:ascii="Century Gothic" w:hAnsi="Century Gothic"/>
        </w:rPr>
      </w:pPr>
    </w:p>
    <w:p w14:paraId="15D4315E" w14:textId="0FE9F827" w:rsidR="00C26165" w:rsidRDefault="001A6396" w:rsidP="00CB33B7">
      <w:pPr>
        <w:ind w:left="-851" w:right="-488"/>
        <w:rPr>
          <w:rFonts w:ascii="Century Gothic" w:hAnsi="Century Gothic" w:cs="Arial"/>
        </w:rPr>
      </w:pPr>
      <w:r w:rsidRPr="001A6396">
        <w:rPr>
          <w:rFonts w:ascii="Century Gothic" w:hAnsi="Century Gothic" w:cs="Arial"/>
        </w:rPr>
        <w:t xml:space="preserve">If you are interested in </w:t>
      </w:r>
      <w:r w:rsidR="005D5FA6">
        <w:rPr>
          <w:rFonts w:ascii="Century Gothic" w:hAnsi="Century Gothic" w:cs="Arial"/>
        </w:rPr>
        <w:t xml:space="preserve">supplying </w:t>
      </w:r>
      <w:r w:rsidR="000A79DE">
        <w:rPr>
          <w:rFonts w:ascii="Century Gothic" w:hAnsi="Century Gothic" w:cs="Arial"/>
        </w:rPr>
        <w:t xml:space="preserve">this </w:t>
      </w:r>
      <w:r w:rsidR="005D5FA6">
        <w:rPr>
          <w:rFonts w:ascii="Century Gothic" w:hAnsi="Century Gothic" w:cs="Arial"/>
        </w:rPr>
        <w:t>provision</w:t>
      </w:r>
      <w:r w:rsidRPr="001A6396">
        <w:rPr>
          <w:rFonts w:ascii="Century Gothic" w:hAnsi="Century Gothic" w:cs="Arial"/>
        </w:rPr>
        <w:t xml:space="preserve">, please complete the following questions and return </w:t>
      </w:r>
      <w:r w:rsidR="007D5361">
        <w:rPr>
          <w:rFonts w:ascii="Century Gothic" w:hAnsi="Century Gothic" w:cs="Arial"/>
        </w:rPr>
        <w:t xml:space="preserve">the completed form </w:t>
      </w:r>
      <w:r w:rsidRPr="001A6396">
        <w:rPr>
          <w:rFonts w:ascii="Century Gothic" w:hAnsi="Century Gothic" w:cs="Arial"/>
        </w:rPr>
        <w:t>to:</w:t>
      </w:r>
      <w:r w:rsidR="007D5361">
        <w:rPr>
          <w:rFonts w:ascii="Century Gothic" w:hAnsi="Century Gothic" w:cs="Arial"/>
        </w:rPr>
        <w:t xml:space="preserve"> Rob Gray at </w:t>
      </w:r>
      <w:hyperlink r:id="rId10" w:history="1">
        <w:r w:rsidR="007D5361" w:rsidRPr="00330858">
          <w:rPr>
            <w:rStyle w:val="Hyperlink"/>
            <w:rFonts w:ascii="Century Gothic" w:hAnsi="Century Gothic" w:cs="Arial"/>
          </w:rPr>
          <w:t>rob@business2businesslimited.com</w:t>
        </w:r>
      </w:hyperlink>
      <w:r w:rsidR="007D5361">
        <w:rPr>
          <w:rFonts w:ascii="Century Gothic" w:hAnsi="Century Gothic" w:cs="Arial"/>
        </w:rPr>
        <w:t xml:space="preserve"> </w:t>
      </w:r>
      <w:r w:rsidRPr="001A6396">
        <w:rPr>
          <w:rFonts w:ascii="Century Gothic" w:hAnsi="Century Gothic" w:cs="Arial"/>
        </w:rPr>
        <w:t xml:space="preserve"> </w:t>
      </w:r>
      <w:r w:rsidR="00B976D3" w:rsidRPr="00FC3B48">
        <w:rPr>
          <w:rFonts w:ascii="Century Gothic" w:hAnsi="Century Gothic" w:cs="Arial"/>
        </w:rPr>
        <w:t>by</w:t>
      </w:r>
      <w:r w:rsidR="007D5361">
        <w:rPr>
          <w:rFonts w:ascii="Century Gothic" w:hAnsi="Century Gothic" w:cs="Arial"/>
        </w:rPr>
        <w:t xml:space="preserve"> </w:t>
      </w:r>
      <w:r w:rsidR="00216896">
        <w:rPr>
          <w:rFonts w:ascii="Century Gothic" w:hAnsi="Century Gothic"/>
        </w:rPr>
        <w:t>11.45</w:t>
      </w:r>
      <w:r w:rsidR="00224DF3">
        <w:rPr>
          <w:rFonts w:ascii="Century Gothic" w:hAnsi="Century Gothic"/>
        </w:rPr>
        <w:t>pm on Friday 31st January</w:t>
      </w:r>
      <w:r w:rsidR="00224DF3" w:rsidRPr="00FC3B48">
        <w:rPr>
          <w:rFonts w:ascii="Century Gothic" w:hAnsi="Century Gothic"/>
        </w:rPr>
        <w:t xml:space="preserve"> 20</w:t>
      </w:r>
      <w:r w:rsidR="00224DF3">
        <w:rPr>
          <w:rFonts w:ascii="Century Gothic" w:hAnsi="Century Gothic"/>
        </w:rPr>
        <w:t>20.</w:t>
      </w:r>
    </w:p>
    <w:p w14:paraId="4C357A6A" w14:textId="77777777" w:rsidR="008D7F27" w:rsidRPr="00FC3B48" w:rsidRDefault="008D7F27" w:rsidP="00CB33B7">
      <w:pPr>
        <w:ind w:left="-851" w:right="-488"/>
        <w:rPr>
          <w:rFonts w:ascii="Century Gothic" w:hAnsi="Century Gothic"/>
        </w:rPr>
      </w:pPr>
    </w:p>
    <w:p w14:paraId="4BCA63C6" w14:textId="16561DDE" w:rsidR="00C26165" w:rsidRPr="00FC3B48" w:rsidRDefault="00C26165" w:rsidP="00C26165">
      <w:pPr>
        <w:ind w:left="-851" w:right="-488"/>
        <w:rPr>
          <w:rFonts w:ascii="Century Gothic" w:hAnsi="Century Gothic"/>
        </w:rPr>
      </w:pPr>
      <w:r w:rsidRPr="00FC3B48">
        <w:rPr>
          <w:rFonts w:ascii="Century Gothic" w:hAnsi="Century Gothic"/>
        </w:rPr>
        <w:t xml:space="preserve">For </w:t>
      </w:r>
      <w:r w:rsidR="00B72844">
        <w:rPr>
          <w:rFonts w:ascii="Century Gothic" w:hAnsi="Century Gothic"/>
        </w:rPr>
        <w:t xml:space="preserve">all </w:t>
      </w:r>
      <w:r w:rsidRPr="00FC3B48">
        <w:rPr>
          <w:rFonts w:ascii="Century Gothic" w:hAnsi="Century Gothic"/>
        </w:rPr>
        <w:t xml:space="preserve">clarifications, please send written queries to </w:t>
      </w:r>
      <w:hyperlink r:id="rId11" w:history="1">
        <w:r w:rsidRPr="00FC3B48">
          <w:rPr>
            <w:rStyle w:val="Hyperlink"/>
            <w:rFonts w:ascii="Century Gothic" w:hAnsi="Century Gothic"/>
          </w:rPr>
          <w:t>rob@business2businesslimited.com</w:t>
        </w:r>
      </w:hyperlink>
      <w:r w:rsidRPr="00FC3B48">
        <w:rPr>
          <w:rFonts w:ascii="Century Gothic" w:hAnsi="Century Gothic"/>
        </w:rPr>
        <w:t xml:space="preserve">. A response will be given within </w:t>
      </w:r>
      <w:r w:rsidR="00B72844">
        <w:rPr>
          <w:rFonts w:ascii="Century Gothic" w:hAnsi="Century Gothic"/>
        </w:rPr>
        <w:t>two working days</w:t>
      </w:r>
      <w:r w:rsidRPr="00FC3B48">
        <w:rPr>
          <w:rFonts w:ascii="Century Gothic" w:hAnsi="Century Gothic"/>
        </w:rPr>
        <w:t xml:space="preserve"> of the query being raised. </w:t>
      </w:r>
      <w:r w:rsidR="00B72844">
        <w:rPr>
          <w:rFonts w:ascii="Century Gothic" w:hAnsi="Century Gothic"/>
        </w:rPr>
        <w:t>W</w:t>
      </w:r>
      <w:r w:rsidR="00B72844" w:rsidRPr="00FC3B48">
        <w:rPr>
          <w:rFonts w:ascii="Century Gothic" w:hAnsi="Century Gothic"/>
        </w:rPr>
        <w:t xml:space="preserve">ithin </w:t>
      </w:r>
      <w:r w:rsidR="00B72844">
        <w:rPr>
          <w:rFonts w:ascii="Century Gothic" w:hAnsi="Century Gothic"/>
        </w:rPr>
        <w:t>three working days</w:t>
      </w:r>
      <w:r w:rsidR="00B72844" w:rsidRPr="00FC3B48">
        <w:rPr>
          <w:rFonts w:ascii="Century Gothic" w:hAnsi="Century Gothic"/>
        </w:rPr>
        <w:t xml:space="preserve"> of the query being made</w:t>
      </w:r>
      <w:r w:rsidR="00B72844">
        <w:rPr>
          <w:rFonts w:ascii="Century Gothic" w:hAnsi="Century Gothic"/>
        </w:rPr>
        <w:t>,</w:t>
      </w:r>
      <w:r w:rsidR="00B72844" w:rsidRPr="00FC3B48">
        <w:rPr>
          <w:rFonts w:ascii="Century Gothic" w:hAnsi="Century Gothic"/>
        </w:rPr>
        <w:t xml:space="preserve"> </w:t>
      </w:r>
      <w:r w:rsidR="00B72844">
        <w:rPr>
          <w:rFonts w:ascii="Century Gothic" w:hAnsi="Century Gothic"/>
        </w:rPr>
        <w:t>t</w:t>
      </w:r>
      <w:r w:rsidRPr="00FC3B48">
        <w:rPr>
          <w:rFonts w:ascii="Century Gothic" w:hAnsi="Century Gothic"/>
        </w:rPr>
        <w:t>he questions and answers document</w:t>
      </w:r>
      <w:r w:rsidR="00AB36C9">
        <w:rPr>
          <w:rFonts w:ascii="Century Gothic" w:hAnsi="Century Gothic"/>
        </w:rPr>
        <w:t xml:space="preserve"> available on the </w:t>
      </w:r>
      <w:hyperlink r:id="rId12" w:history="1">
        <w:r w:rsidR="00C136DB" w:rsidRPr="00C136DB">
          <w:rPr>
            <w:rStyle w:val="Hyperlink"/>
            <w:rFonts w:ascii="Century Gothic" w:hAnsi="Century Gothic"/>
          </w:rPr>
          <w:t>Business2Business website</w:t>
        </w:r>
      </w:hyperlink>
      <w:r w:rsidRPr="00FC3B48">
        <w:rPr>
          <w:rFonts w:ascii="Century Gothic" w:hAnsi="Century Gothic"/>
        </w:rPr>
        <w:t xml:space="preserve"> will be updated</w:t>
      </w:r>
      <w:r w:rsidR="00B72844">
        <w:rPr>
          <w:rFonts w:ascii="Century Gothic" w:hAnsi="Century Gothic"/>
        </w:rPr>
        <w:t xml:space="preserve"> with an anonymised version of the query and the given response</w:t>
      </w:r>
      <w:r w:rsidRPr="00FC3B48">
        <w:rPr>
          <w:rFonts w:ascii="Century Gothic" w:hAnsi="Century Gothic"/>
        </w:rPr>
        <w:t>.</w:t>
      </w:r>
      <w:r w:rsidR="00144B3F" w:rsidRPr="00FC3B48">
        <w:rPr>
          <w:rFonts w:ascii="Century Gothic" w:hAnsi="Century Gothic"/>
        </w:rPr>
        <w:t xml:space="preserve"> The deadline for queries relating to this specification is 5pm on </w:t>
      </w:r>
      <w:r w:rsidR="00224DF3">
        <w:rPr>
          <w:rFonts w:ascii="Century Gothic" w:hAnsi="Century Gothic"/>
        </w:rPr>
        <w:t>Thur</w:t>
      </w:r>
      <w:r w:rsidR="00D4475F">
        <w:rPr>
          <w:rFonts w:ascii="Century Gothic" w:hAnsi="Century Gothic"/>
        </w:rPr>
        <w:t xml:space="preserve">sday </w:t>
      </w:r>
      <w:r w:rsidR="00224DF3">
        <w:rPr>
          <w:rFonts w:ascii="Century Gothic" w:hAnsi="Century Gothic"/>
        </w:rPr>
        <w:t>23</w:t>
      </w:r>
      <w:r w:rsidR="00224DF3" w:rsidRPr="00224DF3">
        <w:rPr>
          <w:rFonts w:ascii="Century Gothic" w:hAnsi="Century Gothic"/>
          <w:vertAlign w:val="superscript"/>
        </w:rPr>
        <w:t>rd</w:t>
      </w:r>
      <w:r w:rsidR="00224DF3">
        <w:rPr>
          <w:rFonts w:ascii="Century Gothic" w:hAnsi="Century Gothic"/>
        </w:rPr>
        <w:t xml:space="preserve"> January</w:t>
      </w:r>
      <w:r w:rsidR="00144B3F" w:rsidRPr="00FC3B48">
        <w:rPr>
          <w:rFonts w:ascii="Century Gothic" w:hAnsi="Century Gothic"/>
        </w:rPr>
        <w:t xml:space="preserve"> 20</w:t>
      </w:r>
      <w:r w:rsidR="00224DF3">
        <w:rPr>
          <w:rFonts w:ascii="Century Gothic" w:hAnsi="Century Gothic"/>
        </w:rPr>
        <w:t>20</w:t>
      </w:r>
      <w:r w:rsidR="00144B3F" w:rsidRPr="00FC3B48">
        <w:rPr>
          <w:rFonts w:ascii="Century Gothic" w:hAnsi="Century Gothic"/>
        </w:rPr>
        <w:t>.</w:t>
      </w:r>
    </w:p>
    <w:p w14:paraId="576D97EE" w14:textId="77777777" w:rsidR="001A6396" w:rsidRPr="00FC3B48" w:rsidRDefault="001A6396" w:rsidP="001A6396">
      <w:pPr>
        <w:ind w:left="-851" w:right="-488"/>
        <w:rPr>
          <w:rFonts w:ascii="Century Gothic" w:hAnsi="Century Gothic" w:cs="Arial"/>
        </w:rPr>
      </w:pPr>
    </w:p>
    <w:p w14:paraId="226A74E2" w14:textId="7AB595BE" w:rsidR="001A6396" w:rsidRDefault="00137518" w:rsidP="001A6396">
      <w:pPr>
        <w:ind w:left="-851" w:right="-488"/>
        <w:rPr>
          <w:rFonts w:ascii="Century Gothic" w:hAnsi="Century Gothic" w:cs="Arial"/>
        </w:rPr>
      </w:pPr>
      <w:r>
        <w:rPr>
          <w:rFonts w:ascii="Century Gothic" w:hAnsi="Century Gothic" w:cs="Arial"/>
        </w:rPr>
        <w:t>Content beyond the word limit for each response will be ignored for the purposes of scoring.</w:t>
      </w:r>
    </w:p>
    <w:p w14:paraId="6912B965" w14:textId="77777777" w:rsidR="00733F74" w:rsidRDefault="00733F74" w:rsidP="001A6396">
      <w:pPr>
        <w:ind w:left="-851" w:right="-488"/>
        <w:rPr>
          <w:rFonts w:ascii="Century Gothic" w:hAnsi="Century Gothic" w:cs="Arial"/>
        </w:rPr>
      </w:pPr>
    </w:p>
    <w:p w14:paraId="0E5F59D8" w14:textId="45F0B985" w:rsidR="00733F74" w:rsidRPr="001A6396" w:rsidRDefault="00733F74" w:rsidP="00733F74">
      <w:pPr>
        <w:ind w:left="-851" w:right="-488"/>
        <w:rPr>
          <w:rFonts w:ascii="Century Gothic" w:hAnsi="Century Gothic"/>
        </w:rPr>
      </w:pPr>
      <w:r>
        <w:rPr>
          <w:rFonts w:ascii="Century Gothic" w:hAnsi="Century Gothic"/>
        </w:rPr>
        <w:t>For further</w:t>
      </w:r>
      <w:r w:rsidR="008E5740">
        <w:rPr>
          <w:rFonts w:ascii="Century Gothic" w:hAnsi="Century Gothic"/>
        </w:rPr>
        <w:t xml:space="preserve"> details of </w:t>
      </w:r>
      <w:r w:rsidR="00E46A4C">
        <w:rPr>
          <w:rFonts w:ascii="Century Gothic" w:hAnsi="Century Gothic"/>
        </w:rPr>
        <w:t>participant eligibilities</w:t>
      </w:r>
      <w:r w:rsidR="008E5740">
        <w:rPr>
          <w:rFonts w:ascii="Century Gothic" w:hAnsi="Century Gothic"/>
        </w:rPr>
        <w:t>,</w:t>
      </w:r>
      <w:r w:rsidRPr="001A6396">
        <w:rPr>
          <w:rFonts w:ascii="Century Gothic" w:hAnsi="Century Gothic"/>
        </w:rPr>
        <w:t xml:space="preserve"> please see the description in Annex 1.</w:t>
      </w:r>
    </w:p>
    <w:p w14:paraId="7B067A7F" w14:textId="77777777" w:rsidR="00733F74" w:rsidRPr="001A6396" w:rsidRDefault="00733F74" w:rsidP="00733F74">
      <w:pPr>
        <w:ind w:left="-851" w:right="-488"/>
        <w:rPr>
          <w:rFonts w:ascii="Century Gothic" w:hAnsi="Century Gothic"/>
        </w:rPr>
      </w:pPr>
    </w:p>
    <w:p w14:paraId="429661D5" w14:textId="77777777" w:rsidR="00733F74" w:rsidRPr="001A6396" w:rsidRDefault="00733F74" w:rsidP="001A6396">
      <w:pPr>
        <w:ind w:left="-851" w:right="-488"/>
        <w:rPr>
          <w:rFonts w:ascii="Century Gothic" w:hAnsi="Century Gothic" w:cs="Arial"/>
          <w:bCs/>
        </w:rPr>
      </w:pPr>
    </w:p>
    <w:p w14:paraId="1E34006C" w14:textId="4197A0ED" w:rsidR="001A6396" w:rsidRDefault="001A6396" w:rsidP="00B9606E">
      <w:pPr>
        <w:ind w:left="-851" w:right="-488"/>
        <w:rPr>
          <w:rFonts w:ascii="Verdana" w:hAnsi="Verdana" w:cs="Arial"/>
          <w:sz w:val="22"/>
          <w:szCs w:val="22"/>
        </w:rPr>
      </w:pPr>
    </w:p>
    <w:p w14:paraId="710588A6" w14:textId="7C583F5D" w:rsidR="00E46A4C" w:rsidRDefault="00E46A4C" w:rsidP="00B9606E">
      <w:pPr>
        <w:ind w:left="-851" w:right="-488"/>
        <w:rPr>
          <w:rFonts w:ascii="Verdana" w:hAnsi="Verdana" w:cs="Arial"/>
          <w:sz w:val="22"/>
          <w:szCs w:val="22"/>
        </w:rPr>
      </w:pPr>
    </w:p>
    <w:p w14:paraId="6083C4C0" w14:textId="7E880E9A" w:rsidR="00E46A4C" w:rsidRDefault="00E46A4C" w:rsidP="00B9606E">
      <w:pPr>
        <w:ind w:left="-851" w:right="-488"/>
        <w:rPr>
          <w:rFonts w:ascii="Verdana" w:hAnsi="Verdana" w:cs="Arial"/>
          <w:sz w:val="22"/>
          <w:szCs w:val="22"/>
        </w:rPr>
      </w:pPr>
    </w:p>
    <w:p w14:paraId="44A51445" w14:textId="0C076B51" w:rsidR="00636943" w:rsidRDefault="00636943" w:rsidP="00B9606E">
      <w:pPr>
        <w:ind w:left="-851" w:right="-488"/>
        <w:rPr>
          <w:rFonts w:ascii="Verdana" w:hAnsi="Verdana" w:cs="Arial"/>
          <w:sz w:val="22"/>
          <w:szCs w:val="22"/>
        </w:rPr>
      </w:pPr>
    </w:p>
    <w:p w14:paraId="13ACCA83" w14:textId="66E1AD06" w:rsidR="00636943" w:rsidRDefault="00636943" w:rsidP="00B9606E">
      <w:pPr>
        <w:ind w:left="-851" w:right="-488"/>
        <w:rPr>
          <w:rFonts w:ascii="Verdana" w:hAnsi="Verdana" w:cs="Arial"/>
          <w:sz w:val="22"/>
          <w:szCs w:val="22"/>
        </w:rPr>
      </w:pPr>
    </w:p>
    <w:p w14:paraId="7AB7AA2D" w14:textId="730868DF" w:rsidR="00636943" w:rsidRDefault="00636943" w:rsidP="00B9606E">
      <w:pPr>
        <w:ind w:left="-851" w:right="-488"/>
        <w:rPr>
          <w:rFonts w:ascii="Verdana" w:hAnsi="Verdana" w:cs="Arial"/>
          <w:sz w:val="22"/>
          <w:szCs w:val="22"/>
        </w:rPr>
      </w:pPr>
    </w:p>
    <w:p w14:paraId="24AC1BD7" w14:textId="79B4BF13" w:rsidR="00636943" w:rsidRDefault="00636943" w:rsidP="00B9606E">
      <w:pPr>
        <w:ind w:left="-851" w:right="-488"/>
        <w:rPr>
          <w:rFonts w:ascii="Verdana" w:hAnsi="Verdana" w:cs="Arial"/>
          <w:sz w:val="22"/>
          <w:szCs w:val="22"/>
        </w:rPr>
      </w:pPr>
    </w:p>
    <w:p w14:paraId="2613300B" w14:textId="4926DE74" w:rsidR="00636943" w:rsidRDefault="00636943" w:rsidP="00B9606E">
      <w:pPr>
        <w:ind w:left="-851" w:right="-488"/>
        <w:rPr>
          <w:rFonts w:ascii="Verdana" w:hAnsi="Verdana" w:cs="Arial"/>
          <w:sz w:val="22"/>
          <w:szCs w:val="22"/>
        </w:rPr>
      </w:pPr>
    </w:p>
    <w:p w14:paraId="7330D46A" w14:textId="3351E344" w:rsidR="00636943" w:rsidRDefault="00636943" w:rsidP="00B9606E">
      <w:pPr>
        <w:ind w:left="-851" w:right="-488"/>
        <w:rPr>
          <w:rFonts w:ascii="Verdana" w:hAnsi="Verdana" w:cs="Arial"/>
          <w:sz w:val="22"/>
          <w:szCs w:val="22"/>
        </w:rPr>
      </w:pPr>
    </w:p>
    <w:p w14:paraId="67886BD0" w14:textId="779CE8AB" w:rsidR="00636943" w:rsidRDefault="00636943" w:rsidP="00B9606E">
      <w:pPr>
        <w:ind w:left="-851" w:right="-488"/>
        <w:rPr>
          <w:rFonts w:ascii="Verdana" w:hAnsi="Verdana" w:cs="Arial"/>
          <w:sz w:val="22"/>
          <w:szCs w:val="22"/>
        </w:rPr>
      </w:pPr>
    </w:p>
    <w:p w14:paraId="5996EDB8" w14:textId="0E2A8097" w:rsidR="00636943" w:rsidRDefault="00636943" w:rsidP="00B9606E">
      <w:pPr>
        <w:ind w:left="-851" w:right="-488"/>
        <w:rPr>
          <w:rFonts w:ascii="Verdana" w:hAnsi="Verdana" w:cs="Arial"/>
          <w:sz w:val="22"/>
          <w:szCs w:val="22"/>
        </w:rPr>
      </w:pPr>
    </w:p>
    <w:p w14:paraId="0F93E50B" w14:textId="37C695B6" w:rsidR="00636943" w:rsidRDefault="00636943" w:rsidP="00B9606E">
      <w:pPr>
        <w:ind w:left="-851" w:right="-488"/>
        <w:rPr>
          <w:rFonts w:ascii="Verdana" w:hAnsi="Verdana" w:cs="Arial"/>
          <w:sz w:val="22"/>
          <w:szCs w:val="22"/>
        </w:rPr>
      </w:pPr>
    </w:p>
    <w:p w14:paraId="586A423B" w14:textId="77777777" w:rsidR="00636943" w:rsidRDefault="00636943" w:rsidP="00B9606E">
      <w:pPr>
        <w:ind w:left="-851" w:right="-488"/>
        <w:rPr>
          <w:rFonts w:ascii="Verdana" w:hAnsi="Verdana" w:cs="Arial"/>
          <w:sz w:val="22"/>
          <w:szCs w:val="22"/>
        </w:rPr>
      </w:pPr>
    </w:p>
    <w:p w14:paraId="4C00F31E" w14:textId="77777777" w:rsidR="004B0F63" w:rsidRPr="00D763D8" w:rsidRDefault="004B0F63" w:rsidP="00D763D8">
      <w:pPr>
        <w:pStyle w:val="Default"/>
        <w:rPr>
          <w:rFonts w:ascii="Century Gothic" w:hAnsi="Century Gothic"/>
        </w:rPr>
      </w:pPr>
    </w:p>
    <w:p w14:paraId="7E25ADC1" w14:textId="77777777" w:rsidR="00D95E06" w:rsidRDefault="00D95E06">
      <w:pPr>
        <w:spacing w:after="160" w:line="259" w:lineRule="auto"/>
        <w:rPr>
          <w:rFonts w:ascii="Verdana" w:hAnsi="Verdana" w:cs="Arial"/>
          <w:b/>
          <w:color w:val="05A1DC"/>
          <w:sz w:val="28"/>
          <w:szCs w:val="28"/>
        </w:rPr>
      </w:pPr>
      <w:r>
        <w:rPr>
          <w:rFonts w:ascii="Verdana" w:hAnsi="Verdana" w:cs="Arial"/>
          <w:b/>
          <w:color w:val="05A1DC"/>
          <w:sz w:val="28"/>
          <w:szCs w:val="28"/>
        </w:rPr>
        <w:lastRenderedPageBreak/>
        <w:br w:type="page"/>
      </w:r>
    </w:p>
    <w:p w14:paraId="2B5D894B" w14:textId="6FF0ABD2" w:rsidR="00014B97" w:rsidRDefault="00B65968" w:rsidP="00014B97">
      <w:pPr>
        <w:pStyle w:val="ListParagraph"/>
        <w:ind w:left="-491" w:right="-489"/>
        <w:jc w:val="center"/>
        <w:rPr>
          <w:rFonts w:ascii="Century Gothic" w:hAnsi="Century Gothic" w:cs="Arial"/>
          <w:b/>
          <w:color w:val="05A1DC"/>
          <w:sz w:val="28"/>
          <w:szCs w:val="28"/>
        </w:rPr>
      </w:pPr>
      <w:r>
        <w:rPr>
          <w:rFonts w:ascii="Verdana" w:hAnsi="Verdana" w:cs="Arial"/>
          <w:b/>
          <w:color w:val="05A1DC"/>
          <w:sz w:val="28"/>
          <w:szCs w:val="28"/>
        </w:rPr>
        <w:lastRenderedPageBreak/>
        <w:t xml:space="preserve">Tender questionnaire for </w:t>
      </w:r>
      <w:r w:rsidR="00A77C94">
        <w:rPr>
          <w:rFonts w:ascii="Verdana" w:hAnsi="Verdana" w:cs="Arial"/>
          <w:b/>
          <w:color w:val="05A1DC"/>
          <w:sz w:val="28"/>
          <w:szCs w:val="28"/>
        </w:rPr>
        <w:t xml:space="preserve">the </w:t>
      </w:r>
      <w:r w:rsidR="00014B97" w:rsidRPr="008F359C">
        <w:rPr>
          <w:rFonts w:ascii="Verdana" w:hAnsi="Verdana" w:cs="Arial"/>
          <w:b/>
          <w:color w:val="5B9BD5" w:themeColor="accent1"/>
          <w:sz w:val="28"/>
          <w:szCs w:val="28"/>
        </w:rPr>
        <w:t xml:space="preserve">provision of </w:t>
      </w:r>
      <w:r w:rsidR="00014B97" w:rsidRPr="008F359C">
        <w:rPr>
          <w:rFonts w:ascii="Verdana" w:hAnsi="Verdana"/>
          <w:b/>
          <w:color w:val="5B9BD5" w:themeColor="accent1"/>
          <w:sz w:val="28"/>
          <w:szCs w:val="28"/>
        </w:rPr>
        <w:t>Mental health and well-being support within the ESF/National Lottery funded Building Better Opportunities/ Brighter Futures project</w:t>
      </w:r>
      <w:r w:rsidR="00014B97" w:rsidRPr="00A14BD7">
        <w:rPr>
          <w:rFonts w:ascii="Century Gothic" w:hAnsi="Century Gothic" w:cs="Arial"/>
          <w:b/>
          <w:color w:val="05A1DC"/>
          <w:sz w:val="28"/>
          <w:szCs w:val="28"/>
        </w:rPr>
        <w:t xml:space="preserve"> </w:t>
      </w:r>
      <w:r w:rsidR="008C7071" w:rsidRPr="008C7071">
        <w:rPr>
          <w:rFonts w:ascii="Verdana" w:hAnsi="Verdana" w:cs="Arial"/>
          <w:b/>
          <w:color w:val="05A1DC"/>
          <w:sz w:val="28"/>
          <w:szCs w:val="28"/>
        </w:rPr>
        <w:t>extension</w:t>
      </w:r>
    </w:p>
    <w:p w14:paraId="56C79590" w14:textId="77777777" w:rsidR="00014B97" w:rsidRDefault="00014B97" w:rsidP="00014B97">
      <w:pPr>
        <w:pStyle w:val="ListParagraph"/>
        <w:ind w:left="-491" w:right="-489"/>
        <w:jc w:val="center"/>
        <w:rPr>
          <w:rFonts w:ascii="Century Gothic" w:hAnsi="Century Gothic" w:cs="Arial"/>
          <w:b/>
          <w:color w:val="05A1DC"/>
          <w:sz w:val="28"/>
          <w:szCs w:val="28"/>
        </w:rPr>
      </w:pPr>
    </w:p>
    <w:p w14:paraId="5B7BB577" w14:textId="4E43D1FB" w:rsidR="004B0F63" w:rsidRPr="00A14BD7" w:rsidRDefault="004B0F63" w:rsidP="00014B97">
      <w:pPr>
        <w:pStyle w:val="ListParagraph"/>
        <w:numPr>
          <w:ilvl w:val="0"/>
          <w:numId w:val="30"/>
        </w:numPr>
        <w:ind w:right="-489"/>
        <w:rPr>
          <w:rFonts w:ascii="Century Gothic" w:hAnsi="Century Gothic" w:cs="Arial"/>
          <w:b/>
          <w:color w:val="05A1DC"/>
          <w:sz w:val="28"/>
          <w:szCs w:val="28"/>
        </w:rPr>
      </w:pPr>
      <w:r w:rsidRPr="00A14BD7">
        <w:rPr>
          <w:rFonts w:ascii="Century Gothic" w:hAnsi="Century Gothic" w:cs="Arial"/>
          <w:b/>
          <w:color w:val="05A1DC"/>
          <w:sz w:val="28"/>
          <w:szCs w:val="28"/>
        </w:rPr>
        <w:t>About your organisation</w:t>
      </w:r>
    </w:p>
    <w:p w14:paraId="33ED81D4" w14:textId="77777777" w:rsidR="004B0F63" w:rsidRPr="00211B96" w:rsidRDefault="004B0F63" w:rsidP="004B0F63">
      <w:pPr>
        <w:rPr>
          <w:rFonts w:ascii="Verdana" w:hAnsi="Verdana" w:cs="Arial"/>
          <w:b/>
          <w:sz w:val="22"/>
          <w:szCs w:val="22"/>
        </w:rPr>
      </w:pPr>
    </w:p>
    <w:tbl>
      <w:tblPr>
        <w:tblW w:w="10065"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253"/>
        <w:gridCol w:w="5103"/>
        <w:gridCol w:w="709"/>
      </w:tblGrid>
      <w:tr w:rsidR="004B0F63" w:rsidRPr="001F13A2" w14:paraId="759CDD17" w14:textId="77777777" w:rsidTr="00065639">
        <w:tc>
          <w:tcPr>
            <w:tcW w:w="10065" w:type="dxa"/>
            <w:gridSpan w:val="3"/>
            <w:shd w:val="clear" w:color="auto" w:fill="05A1DC"/>
          </w:tcPr>
          <w:p w14:paraId="399A7590" w14:textId="77777777" w:rsidR="004B0F63" w:rsidRPr="001F13A2" w:rsidRDefault="004B0F63" w:rsidP="00065639">
            <w:pPr>
              <w:jc w:val="both"/>
              <w:rPr>
                <w:rFonts w:ascii="Century Gothic" w:hAnsi="Century Gothic" w:cs="Arial"/>
                <w:b/>
                <w:bCs/>
                <w:color w:val="FFFFFF" w:themeColor="background1"/>
              </w:rPr>
            </w:pPr>
            <w:r w:rsidRPr="001F13A2">
              <w:rPr>
                <w:rFonts w:ascii="Century Gothic" w:hAnsi="Century Gothic" w:cs="Arial"/>
                <w:b/>
                <w:color w:val="FFFFFF" w:themeColor="background1"/>
              </w:rPr>
              <w:t>1.1 Organisation details</w:t>
            </w:r>
          </w:p>
        </w:tc>
      </w:tr>
      <w:tr w:rsidR="004B0F63" w:rsidRPr="001F13A2" w14:paraId="1364BE5E" w14:textId="77777777" w:rsidTr="00065639">
        <w:tc>
          <w:tcPr>
            <w:tcW w:w="4253" w:type="dxa"/>
            <w:shd w:val="clear" w:color="auto" w:fill="BDD6EE" w:themeFill="accent1" w:themeFillTint="66"/>
          </w:tcPr>
          <w:p w14:paraId="1DDABC02" w14:textId="77777777" w:rsidR="004B0F63" w:rsidRPr="001F13A2" w:rsidRDefault="004B0F63" w:rsidP="00065639">
            <w:pPr>
              <w:rPr>
                <w:rFonts w:ascii="Century Gothic" w:hAnsi="Century Gothic" w:cs="Arial"/>
                <w:bCs/>
              </w:rPr>
            </w:pPr>
            <w:r w:rsidRPr="001F13A2">
              <w:rPr>
                <w:rFonts w:ascii="Century Gothic" w:hAnsi="Century Gothic" w:cs="Arial"/>
                <w:bCs/>
              </w:rPr>
              <w:t>Name of organisation</w:t>
            </w:r>
          </w:p>
        </w:tc>
        <w:tc>
          <w:tcPr>
            <w:tcW w:w="5812" w:type="dxa"/>
            <w:gridSpan w:val="2"/>
          </w:tcPr>
          <w:p w14:paraId="6B6B6DEB" w14:textId="7A46AB33" w:rsidR="004B0F63" w:rsidRPr="001F13A2" w:rsidRDefault="004B0F63" w:rsidP="00065639">
            <w:pPr>
              <w:jc w:val="both"/>
              <w:rPr>
                <w:rFonts w:ascii="Century Gothic" w:hAnsi="Century Gothic" w:cs="Arial"/>
                <w:bCs/>
              </w:rPr>
            </w:pPr>
          </w:p>
        </w:tc>
      </w:tr>
      <w:tr w:rsidR="004B0F63" w:rsidRPr="001F13A2" w14:paraId="25D10533" w14:textId="77777777" w:rsidTr="00065639">
        <w:tc>
          <w:tcPr>
            <w:tcW w:w="4253" w:type="dxa"/>
            <w:shd w:val="clear" w:color="auto" w:fill="BDD6EE" w:themeFill="accent1" w:themeFillTint="66"/>
          </w:tcPr>
          <w:p w14:paraId="1AE7E881" w14:textId="77777777" w:rsidR="004B0F63" w:rsidRPr="001F13A2" w:rsidRDefault="00D763D8" w:rsidP="00D763D8">
            <w:pPr>
              <w:rPr>
                <w:rFonts w:ascii="Century Gothic" w:hAnsi="Century Gothic" w:cs="Arial"/>
                <w:bCs/>
              </w:rPr>
            </w:pPr>
            <w:r w:rsidRPr="001F13A2">
              <w:rPr>
                <w:rFonts w:ascii="Century Gothic" w:hAnsi="Century Gothic" w:cs="Arial"/>
                <w:bCs/>
              </w:rPr>
              <w:t>Name of main contact</w:t>
            </w:r>
          </w:p>
        </w:tc>
        <w:tc>
          <w:tcPr>
            <w:tcW w:w="5812" w:type="dxa"/>
            <w:gridSpan w:val="2"/>
            <w:shd w:val="clear" w:color="auto" w:fill="auto"/>
          </w:tcPr>
          <w:p w14:paraId="4DCF53DC" w14:textId="0422B8CB" w:rsidR="004B0F63" w:rsidRPr="001F13A2" w:rsidRDefault="004B0F63" w:rsidP="00065639">
            <w:pPr>
              <w:jc w:val="both"/>
              <w:rPr>
                <w:rFonts w:ascii="Century Gothic" w:hAnsi="Century Gothic" w:cs="Arial"/>
              </w:rPr>
            </w:pPr>
          </w:p>
        </w:tc>
      </w:tr>
      <w:tr w:rsidR="00D763D8" w:rsidRPr="001F13A2" w14:paraId="25CF7112" w14:textId="77777777" w:rsidTr="00065639">
        <w:tc>
          <w:tcPr>
            <w:tcW w:w="4253" w:type="dxa"/>
            <w:shd w:val="clear" w:color="auto" w:fill="BDD6EE" w:themeFill="accent1" w:themeFillTint="66"/>
          </w:tcPr>
          <w:p w14:paraId="5EC14D0B" w14:textId="77777777" w:rsidR="00D763D8" w:rsidRPr="001F13A2" w:rsidRDefault="00D763D8" w:rsidP="00D763D8">
            <w:pPr>
              <w:rPr>
                <w:rFonts w:ascii="Century Gothic" w:hAnsi="Century Gothic" w:cs="Arial"/>
                <w:bCs/>
              </w:rPr>
            </w:pPr>
            <w:r w:rsidRPr="001F13A2">
              <w:rPr>
                <w:rFonts w:ascii="Century Gothic" w:hAnsi="Century Gothic" w:cs="Arial"/>
                <w:bCs/>
              </w:rPr>
              <w:t xml:space="preserve">Job title </w:t>
            </w:r>
          </w:p>
        </w:tc>
        <w:tc>
          <w:tcPr>
            <w:tcW w:w="5812" w:type="dxa"/>
            <w:gridSpan w:val="2"/>
            <w:shd w:val="clear" w:color="auto" w:fill="auto"/>
          </w:tcPr>
          <w:p w14:paraId="38B57ED5" w14:textId="74254378" w:rsidR="00D763D8" w:rsidRPr="001F13A2" w:rsidRDefault="00D763D8" w:rsidP="00065639">
            <w:pPr>
              <w:jc w:val="both"/>
              <w:rPr>
                <w:rFonts w:ascii="Century Gothic" w:hAnsi="Century Gothic" w:cs="Arial"/>
              </w:rPr>
            </w:pPr>
          </w:p>
        </w:tc>
      </w:tr>
      <w:tr w:rsidR="004B0F63" w:rsidRPr="001F13A2" w14:paraId="181D5CEE" w14:textId="77777777" w:rsidTr="00065639">
        <w:tc>
          <w:tcPr>
            <w:tcW w:w="4253" w:type="dxa"/>
            <w:shd w:val="clear" w:color="auto" w:fill="BDD6EE" w:themeFill="accent1" w:themeFillTint="66"/>
          </w:tcPr>
          <w:p w14:paraId="22318227" w14:textId="77777777" w:rsidR="004B0F63" w:rsidRPr="001F13A2" w:rsidRDefault="004B0F63" w:rsidP="00065639">
            <w:pPr>
              <w:rPr>
                <w:rFonts w:ascii="Century Gothic" w:hAnsi="Century Gothic" w:cs="Arial"/>
                <w:bCs/>
              </w:rPr>
            </w:pPr>
            <w:r w:rsidRPr="001F13A2">
              <w:rPr>
                <w:rFonts w:ascii="Century Gothic" w:hAnsi="Century Gothic" w:cs="Arial"/>
                <w:bCs/>
              </w:rPr>
              <w:t>Contact e-mail</w:t>
            </w:r>
          </w:p>
        </w:tc>
        <w:tc>
          <w:tcPr>
            <w:tcW w:w="5812" w:type="dxa"/>
            <w:gridSpan w:val="2"/>
            <w:shd w:val="clear" w:color="auto" w:fill="auto"/>
          </w:tcPr>
          <w:p w14:paraId="605AD800" w14:textId="549A375F" w:rsidR="004B0F63" w:rsidRPr="001F13A2" w:rsidRDefault="004B0F63" w:rsidP="00065639">
            <w:pPr>
              <w:jc w:val="both"/>
              <w:rPr>
                <w:rFonts w:ascii="Century Gothic" w:hAnsi="Century Gothic" w:cs="Arial"/>
              </w:rPr>
            </w:pPr>
          </w:p>
        </w:tc>
      </w:tr>
      <w:tr w:rsidR="004B0F63" w:rsidRPr="001F13A2" w14:paraId="27032AD0" w14:textId="77777777" w:rsidTr="00065639">
        <w:tc>
          <w:tcPr>
            <w:tcW w:w="4253" w:type="dxa"/>
            <w:shd w:val="clear" w:color="auto" w:fill="BDD6EE" w:themeFill="accent1" w:themeFillTint="66"/>
          </w:tcPr>
          <w:p w14:paraId="3982E3A3" w14:textId="77777777" w:rsidR="004B0F63" w:rsidRPr="001F13A2" w:rsidRDefault="004B0F63" w:rsidP="00065639">
            <w:pPr>
              <w:rPr>
                <w:rFonts w:ascii="Century Gothic" w:hAnsi="Century Gothic" w:cs="Arial"/>
                <w:bCs/>
              </w:rPr>
            </w:pPr>
            <w:r w:rsidRPr="001F13A2">
              <w:rPr>
                <w:rFonts w:ascii="Century Gothic" w:hAnsi="Century Gothic" w:cs="Arial"/>
                <w:bCs/>
              </w:rPr>
              <w:t>Contact telephone number</w:t>
            </w:r>
          </w:p>
        </w:tc>
        <w:tc>
          <w:tcPr>
            <w:tcW w:w="5812" w:type="dxa"/>
            <w:gridSpan w:val="2"/>
            <w:shd w:val="clear" w:color="auto" w:fill="auto"/>
          </w:tcPr>
          <w:p w14:paraId="6D63C180" w14:textId="77777777" w:rsidR="004B0F63" w:rsidRPr="001F13A2" w:rsidRDefault="004B0F63" w:rsidP="00065639">
            <w:pPr>
              <w:jc w:val="both"/>
              <w:rPr>
                <w:rFonts w:ascii="Century Gothic" w:hAnsi="Century Gothic" w:cs="Arial"/>
              </w:rPr>
            </w:pPr>
          </w:p>
        </w:tc>
      </w:tr>
      <w:tr w:rsidR="00D763D8" w:rsidRPr="001F13A2" w14:paraId="59E0CD1A" w14:textId="77777777" w:rsidTr="00065639">
        <w:tc>
          <w:tcPr>
            <w:tcW w:w="4253" w:type="dxa"/>
            <w:shd w:val="clear" w:color="auto" w:fill="BDD6EE" w:themeFill="accent1" w:themeFillTint="66"/>
          </w:tcPr>
          <w:p w14:paraId="3F8E22D6" w14:textId="77777777" w:rsidR="00D763D8" w:rsidRPr="001F13A2" w:rsidRDefault="00D763D8" w:rsidP="00065639">
            <w:pPr>
              <w:rPr>
                <w:rFonts w:ascii="Century Gothic" w:hAnsi="Century Gothic" w:cs="Arial"/>
                <w:bCs/>
              </w:rPr>
            </w:pPr>
            <w:r w:rsidRPr="001F13A2">
              <w:rPr>
                <w:rFonts w:ascii="Century Gothic" w:hAnsi="Century Gothic" w:cs="Arial"/>
                <w:bCs/>
              </w:rPr>
              <w:t>Contact mobile number</w:t>
            </w:r>
          </w:p>
        </w:tc>
        <w:tc>
          <w:tcPr>
            <w:tcW w:w="5812" w:type="dxa"/>
            <w:gridSpan w:val="2"/>
            <w:shd w:val="clear" w:color="auto" w:fill="auto"/>
          </w:tcPr>
          <w:p w14:paraId="4ADB4B33" w14:textId="327A6265" w:rsidR="00D763D8" w:rsidRPr="001F13A2" w:rsidRDefault="00D763D8" w:rsidP="00F24D7B">
            <w:pPr>
              <w:jc w:val="both"/>
              <w:rPr>
                <w:rFonts w:ascii="Century Gothic" w:hAnsi="Century Gothic" w:cs="Arial"/>
              </w:rPr>
            </w:pPr>
          </w:p>
        </w:tc>
      </w:tr>
      <w:tr w:rsidR="004B0F63" w:rsidRPr="001F13A2" w14:paraId="4D7D86DC" w14:textId="77777777" w:rsidTr="00065639">
        <w:tc>
          <w:tcPr>
            <w:tcW w:w="4253" w:type="dxa"/>
            <w:shd w:val="clear" w:color="auto" w:fill="BDD6EE" w:themeFill="accent1" w:themeFillTint="66"/>
          </w:tcPr>
          <w:p w14:paraId="202935AA" w14:textId="77777777" w:rsidR="004B0F63" w:rsidRPr="001F13A2" w:rsidRDefault="004B0F63" w:rsidP="00065639">
            <w:pPr>
              <w:rPr>
                <w:rFonts w:ascii="Century Gothic" w:hAnsi="Century Gothic" w:cs="Arial"/>
                <w:bCs/>
              </w:rPr>
            </w:pPr>
            <w:r w:rsidRPr="001F13A2">
              <w:rPr>
                <w:rFonts w:ascii="Century Gothic" w:hAnsi="Century Gothic" w:cs="Arial"/>
                <w:bCs/>
              </w:rPr>
              <w:t>Head office address</w:t>
            </w:r>
          </w:p>
          <w:p w14:paraId="67FC7EB7" w14:textId="77777777" w:rsidR="004B0F63" w:rsidRPr="001F13A2" w:rsidRDefault="004B0F63" w:rsidP="00065639">
            <w:pPr>
              <w:rPr>
                <w:rFonts w:ascii="Century Gothic" w:hAnsi="Century Gothic" w:cs="Arial"/>
                <w:bCs/>
              </w:rPr>
            </w:pPr>
          </w:p>
        </w:tc>
        <w:tc>
          <w:tcPr>
            <w:tcW w:w="5812" w:type="dxa"/>
            <w:gridSpan w:val="2"/>
            <w:shd w:val="clear" w:color="auto" w:fill="auto"/>
          </w:tcPr>
          <w:p w14:paraId="5C962904" w14:textId="4506C5B9" w:rsidR="00F24D7B" w:rsidRPr="001F13A2" w:rsidRDefault="00F24D7B" w:rsidP="00F24D7B">
            <w:pPr>
              <w:jc w:val="both"/>
              <w:rPr>
                <w:rFonts w:ascii="Century Gothic" w:hAnsi="Century Gothic" w:cs="Arial"/>
              </w:rPr>
            </w:pPr>
          </w:p>
          <w:p w14:paraId="15432F62" w14:textId="1C1D9B7A" w:rsidR="007A4282" w:rsidRPr="001F13A2" w:rsidRDefault="007A4282" w:rsidP="00065639">
            <w:pPr>
              <w:jc w:val="both"/>
              <w:rPr>
                <w:rFonts w:ascii="Century Gothic" w:hAnsi="Century Gothic" w:cs="Arial"/>
              </w:rPr>
            </w:pPr>
          </w:p>
        </w:tc>
      </w:tr>
      <w:tr w:rsidR="004B0F63" w:rsidRPr="001F13A2" w14:paraId="0322576A" w14:textId="77777777" w:rsidTr="00065639">
        <w:tc>
          <w:tcPr>
            <w:tcW w:w="4253" w:type="dxa"/>
            <w:shd w:val="clear" w:color="auto" w:fill="BDD6EE" w:themeFill="accent1" w:themeFillTint="66"/>
          </w:tcPr>
          <w:p w14:paraId="63AB91F7" w14:textId="77777777" w:rsidR="004B0F63" w:rsidRPr="001F13A2" w:rsidRDefault="004B0F63" w:rsidP="00065639">
            <w:pPr>
              <w:rPr>
                <w:rFonts w:ascii="Century Gothic" w:hAnsi="Century Gothic" w:cs="Arial"/>
                <w:bCs/>
              </w:rPr>
            </w:pPr>
            <w:r w:rsidRPr="001F13A2">
              <w:rPr>
                <w:rFonts w:ascii="Century Gothic" w:hAnsi="Century Gothic" w:cs="Arial"/>
                <w:bCs/>
              </w:rPr>
              <w:t>Website</w:t>
            </w:r>
          </w:p>
        </w:tc>
        <w:tc>
          <w:tcPr>
            <w:tcW w:w="5812" w:type="dxa"/>
            <w:gridSpan w:val="2"/>
          </w:tcPr>
          <w:p w14:paraId="480BAE16" w14:textId="3EEE6B48" w:rsidR="004B0F63" w:rsidRPr="001F13A2" w:rsidRDefault="004B0F63" w:rsidP="00F24D7B">
            <w:pPr>
              <w:jc w:val="both"/>
              <w:rPr>
                <w:rFonts w:ascii="Century Gothic" w:hAnsi="Century Gothic" w:cs="Arial"/>
              </w:rPr>
            </w:pPr>
          </w:p>
        </w:tc>
      </w:tr>
      <w:tr w:rsidR="004B0F63" w:rsidRPr="001F13A2" w14:paraId="279009CD" w14:textId="77777777" w:rsidTr="00065639">
        <w:tc>
          <w:tcPr>
            <w:tcW w:w="4253" w:type="dxa"/>
            <w:shd w:val="clear" w:color="auto" w:fill="BDD6EE" w:themeFill="accent1" w:themeFillTint="66"/>
          </w:tcPr>
          <w:p w14:paraId="578033AE" w14:textId="77777777" w:rsidR="004B0F63" w:rsidRPr="001F13A2" w:rsidRDefault="004B0F63" w:rsidP="00065639">
            <w:pPr>
              <w:rPr>
                <w:rFonts w:ascii="Century Gothic" w:hAnsi="Century Gothic" w:cs="Arial"/>
                <w:bCs/>
              </w:rPr>
            </w:pPr>
            <w:r w:rsidRPr="001F13A2">
              <w:rPr>
                <w:rFonts w:ascii="Century Gothic" w:hAnsi="Century Gothic" w:cs="Arial"/>
                <w:bCs/>
              </w:rPr>
              <w:t>Type of organisation (public, private, VCS)</w:t>
            </w:r>
          </w:p>
        </w:tc>
        <w:tc>
          <w:tcPr>
            <w:tcW w:w="5812" w:type="dxa"/>
            <w:gridSpan w:val="2"/>
          </w:tcPr>
          <w:p w14:paraId="6C4B8090" w14:textId="5B968E62" w:rsidR="004B0F63" w:rsidRPr="001F13A2" w:rsidRDefault="004B0F63" w:rsidP="00065639">
            <w:pPr>
              <w:jc w:val="both"/>
              <w:rPr>
                <w:rFonts w:ascii="Century Gothic" w:hAnsi="Century Gothic" w:cs="Arial"/>
              </w:rPr>
            </w:pPr>
          </w:p>
        </w:tc>
      </w:tr>
      <w:tr w:rsidR="004B0F63" w:rsidRPr="001F13A2" w14:paraId="6D2FF52E" w14:textId="77777777" w:rsidTr="00065639">
        <w:tc>
          <w:tcPr>
            <w:tcW w:w="4253" w:type="dxa"/>
            <w:shd w:val="clear" w:color="auto" w:fill="BDD6EE" w:themeFill="accent1" w:themeFillTint="66"/>
          </w:tcPr>
          <w:p w14:paraId="5BD4D01E" w14:textId="77777777" w:rsidR="004B0F63" w:rsidRPr="001F13A2" w:rsidRDefault="004B0F63" w:rsidP="00065639">
            <w:pPr>
              <w:rPr>
                <w:rFonts w:ascii="Century Gothic" w:hAnsi="Century Gothic" w:cs="Arial"/>
                <w:bCs/>
              </w:rPr>
            </w:pPr>
            <w:r w:rsidRPr="001F13A2">
              <w:rPr>
                <w:rFonts w:ascii="Century Gothic" w:hAnsi="Century Gothic" w:cs="Arial"/>
                <w:bCs/>
              </w:rPr>
              <w:t xml:space="preserve">Number of staff </w:t>
            </w:r>
          </w:p>
        </w:tc>
        <w:tc>
          <w:tcPr>
            <w:tcW w:w="5812" w:type="dxa"/>
            <w:gridSpan w:val="2"/>
          </w:tcPr>
          <w:p w14:paraId="0E40F627" w14:textId="39E12EA7" w:rsidR="004B0F63" w:rsidRPr="001F13A2" w:rsidRDefault="004B0F63" w:rsidP="00065639">
            <w:pPr>
              <w:jc w:val="both"/>
              <w:rPr>
                <w:rFonts w:ascii="Century Gothic" w:hAnsi="Century Gothic" w:cs="Arial"/>
              </w:rPr>
            </w:pPr>
          </w:p>
        </w:tc>
      </w:tr>
      <w:tr w:rsidR="004B0F63" w:rsidRPr="001F13A2" w14:paraId="2C8B8126" w14:textId="77777777" w:rsidTr="00065639">
        <w:tc>
          <w:tcPr>
            <w:tcW w:w="4253" w:type="dxa"/>
            <w:shd w:val="clear" w:color="auto" w:fill="BDD6EE" w:themeFill="accent1" w:themeFillTint="66"/>
          </w:tcPr>
          <w:p w14:paraId="0755003C" w14:textId="77777777" w:rsidR="004B0F63" w:rsidRPr="001F13A2" w:rsidRDefault="004B0F63" w:rsidP="00065639">
            <w:pPr>
              <w:rPr>
                <w:rFonts w:ascii="Century Gothic" w:hAnsi="Century Gothic" w:cs="Arial"/>
                <w:bCs/>
              </w:rPr>
            </w:pPr>
            <w:r w:rsidRPr="001F13A2">
              <w:rPr>
                <w:rFonts w:ascii="Century Gothic" w:hAnsi="Century Gothic" w:cs="Arial"/>
                <w:bCs/>
              </w:rPr>
              <w:t>Company / Charity Number</w:t>
            </w:r>
          </w:p>
        </w:tc>
        <w:tc>
          <w:tcPr>
            <w:tcW w:w="5812" w:type="dxa"/>
            <w:gridSpan w:val="2"/>
          </w:tcPr>
          <w:p w14:paraId="62F6AE59" w14:textId="17F1A167" w:rsidR="004B0F63" w:rsidRPr="001F13A2" w:rsidRDefault="004B0F63" w:rsidP="00065639">
            <w:pPr>
              <w:jc w:val="both"/>
              <w:rPr>
                <w:rFonts w:ascii="Century Gothic" w:hAnsi="Century Gothic" w:cs="Arial"/>
              </w:rPr>
            </w:pPr>
          </w:p>
        </w:tc>
      </w:tr>
      <w:tr w:rsidR="004B0F63" w:rsidRPr="001F13A2" w14:paraId="064D6389" w14:textId="77777777" w:rsidTr="00065639">
        <w:tc>
          <w:tcPr>
            <w:tcW w:w="4253" w:type="dxa"/>
            <w:shd w:val="clear" w:color="auto" w:fill="BDD6EE" w:themeFill="accent1" w:themeFillTint="66"/>
          </w:tcPr>
          <w:p w14:paraId="7EE64918" w14:textId="77777777" w:rsidR="004B0F63" w:rsidRPr="00F32707" w:rsidRDefault="004B0F63" w:rsidP="00065639">
            <w:pPr>
              <w:rPr>
                <w:rFonts w:ascii="Century Gothic" w:hAnsi="Century Gothic" w:cs="Arial"/>
                <w:bCs/>
              </w:rPr>
            </w:pPr>
            <w:r w:rsidRPr="00F32707">
              <w:rPr>
                <w:rFonts w:ascii="Century Gothic" w:hAnsi="Century Gothic" w:cs="Arial"/>
                <w:bCs/>
              </w:rPr>
              <w:t>VAT number</w:t>
            </w:r>
          </w:p>
        </w:tc>
        <w:tc>
          <w:tcPr>
            <w:tcW w:w="5812" w:type="dxa"/>
            <w:gridSpan w:val="2"/>
          </w:tcPr>
          <w:p w14:paraId="638F2A0F" w14:textId="77777777" w:rsidR="004B0F63" w:rsidRPr="001F13A2" w:rsidRDefault="004B0F63" w:rsidP="00065639">
            <w:pPr>
              <w:jc w:val="both"/>
              <w:rPr>
                <w:rFonts w:ascii="Century Gothic" w:hAnsi="Century Gothic" w:cs="Arial"/>
              </w:rPr>
            </w:pPr>
          </w:p>
        </w:tc>
      </w:tr>
      <w:tr w:rsidR="004B0F63" w:rsidRPr="001F13A2" w14:paraId="05CA4A5B" w14:textId="77777777" w:rsidTr="00065639">
        <w:tc>
          <w:tcPr>
            <w:tcW w:w="4253" w:type="dxa"/>
            <w:shd w:val="clear" w:color="auto" w:fill="BDD6EE" w:themeFill="accent1" w:themeFillTint="66"/>
          </w:tcPr>
          <w:p w14:paraId="61F02954" w14:textId="14DA3C17" w:rsidR="004B0F63" w:rsidRPr="00F32707" w:rsidRDefault="004B0F63" w:rsidP="00065639">
            <w:pPr>
              <w:rPr>
                <w:rFonts w:ascii="Century Gothic" w:hAnsi="Century Gothic" w:cs="Arial"/>
                <w:bCs/>
              </w:rPr>
            </w:pPr>
            <w:r w:rsidRPr="00F32707">
              <w:rPr>
                <w:rFonts w:ascii="Century Gothic" w:hAnsi="Century Gothic" w:cs="Arial"/>
                <w:bCs/>
              </w:rPr>
              <w:t xml:space="preserve">Latest </w:t>
            </w:r>
            <w:r w:rsidR="00F32707" w:rsidRPr="00F32707">
              <w:rPr>
                <w:rFonts w:ascii="Century Gothic" w:hAnsi="Century Gothic" w:cs="Helvetica"/>
                <w:bCs/>
              </w:rPr>
              <w:t>CQC</w:t>
            </w:r>
            <w:r w:rsidR="003A712F">
              <w:rPr>
                <w:rFonts w:ascii="Century Gothic" w:hAnsi="Century Gothic" w:cs="Helvetica"/>
                <w:bCs/>
              </w:rPr>
              <w:t xml:space="preserve"> (or equivalent)</w:t>
            </w:r>
            <w:r w:rsidR="00F32707" w:rsidRPr="00F32707">
              <w:rPr>
                <w:rFonts w:ascii="Century Gothic" w:hAnsi="Century Gothic" w:cs="Helvetica"/>
                <w:bCs/>
              </w:rPr>
              <w:t xml:space="preserve"> inspection ratings</w:t>
            </w:r>
            <w:r w:rsidR="00183C1E">
              <w:rPr>
                <w:rFonts w:ascii="Century Gothic" w:hAnsi="Century Gothic" w:cs="Helvetica"/>
                <w:bCs/>
              </w:rPr>
              <w:t xml:space="preserve"> (if applicable)</w:t>
            </w:r>
          </w:p>
        </w:tc>
        <w:tc>
          <w:tcPr>
            <w:tcW w:w="5812" w:type="dxa"/>
            <w:gridSpan w:val="2"/>
          </w:tcPr>
          <w:p w14:paraId="556E5BF3" w14:textId="2BC9B9F8" w:rsidR="004B0F63" w:rsidRPr="001F13A2" w:rsidRDefault="004B0F63" w:rsidP="00065639">
            <w:pPr>
              <w:jc w:val="both"/>
              <w:rPr>
                <w:rFonts w:ascii="Century Gothic" w:hAnsi="Century Gothic" w:cs="Arial"/>
              </w:rPr>
            </w:pPr>
          </w:p>
        </w:tc>
      </w:tr>
      <w:tr w:rsidR="004B0F63" w:rsidRPr="001F13A2" w14:paraId="6BE9A376" w14:textId="77777777" w:rsidTr="00065639">
        <w:tc>
          <w:tcPr>
            <w:tcW w:w="4253" w:type="dxa"/>
            <w:shd w:val="clear" w:color="auto" w:fill="BDD6EE" w:themeFill="accent1" w:themeFillTint="66"/>
          </w:tcPr>
          <w:p w14:paraId="3C9326B4" w14:textId="032A4459" w:rsidR="004B0F63" w:rsidRPr="001F13A2" w:rsidRDefault="004B0F63" w:rsidP="00065639">
            <w:pPr>
              <w:rPr>
                <w:rFonts w:ascii="Century Gothic" w:hAnsi="Century Gothic" w:cs="Arial"/>
                <w:bCs/>
              </w:rPr>
            </w:pPr>
            <w:r w:rsidRPr="001F13A2">
              <w:rPr>
                <w:rFonts w:ascii="Century Gothic" w:hAnsi="Century Gothic" w:cs="Arial"/>
                <w:bCs/>
              </w:rPr>
              <w:t xml:space="preserve">Date of last </w:t>
            </w:r>
            <w:r w:rsidR="00F32707">
              <w:rPr>
                <w:rFonts w:ascii="Century Gothic" w:hAnsi="Century Gothic" w:cs="Arial"/>
                <w:bCs/>
              </w:rPr>
              <w:t>CQC</w:t>
            </w:r>
            <w:r w:rsidR="003A712F">
              <w:rPr>
                <w:rFonts w:ascii="Century Gothic" w:hAnsi="Century Gothic" w:cs="Arial"/>
                <w:bCs/>
              </w:rPr>
              <w:t xml:space="preserve"> </w:t>
            </w:r>
            <w:r w:rsidR="003A712F">
              <w:rPr>
                <w:rFonts w:ascii="Century Gothic" w:hAnsi="Century Gothic" w:cs="Helvetica"/>
                <w:bCs/>
              </w:rPr>
              <w:t>(or equivalent)</w:t>
            </w:r>
            <w:r w:rsidRPr="001F13A2">
              <w:rPr>
                <w:rFonts w:ascii="Century Gothic" w:hAnsi="Century Gothic" w:cs="Arial"/>
                <w:bCs/>
              </w:rPr>
              <w:t xml:space="preserve"> inspection</w:t>
            </w:r>
            <w:r w:rsidR="00183C1E">
              <w:rPr>
                <w:rFonts w:ascii="Century Gothic" w:hAnsi="Century Gothic" w:cs="Arial"/>
                <w:bCs/>
              </w:rPr>
              <w:t xml:space="preserve"> (if applicable)</w:t>
            </w:r>
          </w:p>
        </w:tc>
        <w:tc>
          <w:tcPr>
            <w:tcW w:w="5812" w:type="dxa"/>
            <w:gridSpan w:val="2"/>
          </w:tcPr>
          <w:p w14:paraId="74409038" w14:textId="690C9FEF" w:rsidR="004B0F63" w:rsidRPr="001F13A2" w:rsidRDefault="004B0F63" w:rsidP="00065639">
            <w:pPr>
              <w:jc w:val="both"/>
              <w:rPr>
                <w:rFonts w:ascii="Century Gothic" w:hAnsi="Century Gothic" w:cs="Arial"/>
              </w:rPr>
            </w:pPr>
          </w:p>
        </w:tc>
      </w:tr>
      <w:tr w:rsidR="00612DD9" w:rsidRPr="001F13A2" w14:paraId="5A378685" w14:textId="77777777" w:rsidTr="00065639">
        <w:tc>
          <w:tcPr>
            <w:tcW w:w="4253" w:type="dxa"/>
            <w:shd w:val="clear" w:color="auto" w:fill="BDD6EE" w:themeFill="accent1" w:themeFillTint="66"/>
          </w:tcPr>
          <w:p w14:paraId="58F438B6" w14:textId="69636F39" w:rsidR="00612DD9" w:rsidRPr="001F13A2" w:rsidRDefault="00612DD9" w:rsidP="00612DD9">
            <w:pPr>
              <w:rPr>
                <w:rFonts w:ascii="Century Gothic" w:hAnsi="Century Gothic" w:cs="Arial"/>
                <w:bCs/>
              </w:rPr>
            </w:pPr>
            <w:r w:rsidRPr="001F13A2">
              <w:rPr>
                <w:rFonts w:ascii="Century Gothic" w:hAnsi="Century Gothic" w:cs="Arial"/>
                <w:bCs/>
              </w:rPr>
              <w:t>Latest Ofsted</w:t>
            </w:r>
            <w:r w:rsidR="003A712F">
              <w:rPr>
                <w:rFonts w:ascii="Century Gothic" w:hAnsi="Century Gothic" w:cs="Arial"/>
                <w:bCs/>
              </w:rPr>
              <w:t xml:space="preserve"> </w:t>
            </w:r>
            <w:r w:rsidR="003A712F">
              <w:rPr>
                <w:rFonts w:ascii="Century Gothic" w:hAnsi="Century Gothic" w:cs="Helvetica"/>
                <w:bCs/>
              </w:rPr>
              <w:t>(or equivalent)</w:t>
            </w:r>
            <w:r w:rsidRPr="001F13A2">
              <w:rPr>
                <w:rFonts w:ascii="Century Gothic" w:hAnsi="Century Gothic" w:cs="Arial"/>
                <w:bCs/>
              </w:rPr>
              <w:t xml:space="preserve"> Grade</w:t>
            </w:r>
            <w:r>
              <w:rPr>
                <w:rFonts w:ascii="Century Gothic" w:hAnsi="Century Gothic" w:cs="Arial"/>
                <w:bCs/>
              </w:rPr>
              <w:t xml:space="preserve"> (for skills providers only)</w:t>
            </w:r>
          </w:p>
        </w:tc>
        <w:tc>
          <w:tcPr>
            <w:tcW w:w="5812" w:type="dxa"/>
            <w:gridSpan w:val="2"/>
          </w:tcPr>
          <w:p w14:paraId="2C30764F" w14:textId="77777777" w:rsidR="00612DD9" w:rsidRPr="001F13A2" w:rsidRDefault="00612DD9" w:rsidP="00612DD9">
            <w:pPr>
              <w:jc w:val="both"/>
              <w:rPr>
                <w:rFonts w:ascii="Century Gothic" w:hAnsi="Century Gothic" w:cs="Arial"/>
              </w:rPr>
            </w:pPr>
          </w:p>
        </w:tc>
      </w:tr>
      <w:tr w:rsidR="00612DD9" w:rsidRPr="001F13A2" w14:paraId="58864BC6" w14:textId="77777777" w:rsidTr="00065639">
        <w:tc>
          <w:tcPr>
            <w:tcW w:w="4253" w:type="dxa"/>
            <w:shd w:val="clear" w:color="auto" w:fill="BDD6EE" w:themeFill="accent1" w:themeFillTint="66"/>
          </w:tcPr>
          <w:p w14:paraId="13774E9A" w14:textId="5A01691C" w:rsidR="00612DD9" w:rsidRPr="001F13A2" w:rsidRDefault="00612DD9" w:rsidP="00612DD9">
            <w:pPr>
              <w:rPr>
                <w:rFonts w:ascii="Century Gothic" w:hAnsi="Century Gothic" w:cs="Arial"/>
                <w:bCs/>
              </w:rPr>
            </w:pPr>
            <w:r w:rsidRPr="001F13A2">
              <w:rPr>
                <w:rFonts w:ascii="Century Gothic" w:hAnsi="Century Gothic" w:cs="Arial"/>
                <w:bCs/>
              </w:rPr>
              <w:t>Date of last Ofsted</w:t>
            </w:r>
            <w:r w:rsidR="003A712F">
              <w:rPr>
                <w:rFonts w:ascii="Century Gothic" w:hAnsi="Century Gothic" w:cs="Arial"/>
                <w:bCs/>
              </w:rPr>
              <w:t xml:space="preserve"> </w:t>
            </w:r>
            <w:r w:rsidR="003A712F">
              <w:rPr>
                <w:rFonts w:ascii="Century Gothic" w:hAnsi="Century Gothic" w:cs="Helvetica"/>
                <w:bCs/>
              </w:rPr>
              <w:t>(or equivalent)</w:t>
            </w:r>
            <w:r w:rsidRPr="001F13A2">
              <w:rPr>
                <w:rFonts w:ascii="Century Gothic" w:hAnsi="Century Gothic" w:cs="Arial"/>
                <w:bCs/>
              </w:rPr>
              <w:t xml:space="preserve"> </w:t>
            </w:r>
            <w:r w:rsidR="005C331E">
              <w:rPr>
                <w:rFonts w:ascii="Century Gothic" w:hAnsi="Century Gothic" w:cs="Arial"/>
                <w:bCs/>
              </w:rPr>
              <w:t xml:space="preserve">inspection </w:t>
            </w:r>
            <w:r>
              <w:rPr>
                <w:rFonts w:ascii="Century Gothic" w:hAnsi="Century Gothic" w:cs="Arial"/>
                <w:bCs/>
              </w:rPr>
              <w:t>(for skills providers only)</w:t>
            </w:r>
          </w:p>
        </w:tc>
        <w:tc>
          <w:tcPr>
            <w:tcW w:w="5812" w:type="dxa"/>
            <w:gridSpan w:val="2"/>
          </w:tcPr>
          <w:p w14:paraId="630F2EE1" w14:textId="77777777" w:rsidR="00612DD9" w:rsidRPr="001F13A2" w:rsidRDefault="00612DD9" w:rsidP="00612DD9">
            <w:pPr>
              <w:jc w:val="both"/>
              <w:rPr>
                <w:rFonts w:ascii="Century Gothic" w:hAnsi="Century Gothic" w:cs="Arial"/>
              </w:rPr>
            </w:pPr>
          </w:p>
        </w:tc>
      </w:tr>
      <w:tr w:rsidR="00636943" w:rsidRPr="001F13A2" w14:paraId="72651BD8" w14:textId="77777777" w:rsidTr="00065639">
        <w:tc>
          <w:tcPr>
            <w:tcW w:w="4253" w:type="dxa"/>
            <w:shd w:val="clear" w:color="auto" w:fill="BDD6EE" w:themeFill="accent1" w:themeFillTint="66"/>
          </w:tcPr>
          <w:p w14:paraId="61A0D523" w14:textId="13B3E69C" w:rsidR="00636943" w:rsidRPr="001F13A2" w:rsidRDefault="00636943" w:rsidP="00065639">
            <w:pPr>
              <w:rPr>
                <w:rFonts w:ascii="Century Gothic" w:hAnsi="Century Gothic" w:cs="Arial"/>
                <w:bCs/>
              </w:rPr>
            </w:pPr>
            <w:r>
              <w:rPr>
                <w:rFonts w:ascii="Century Gothic" w:hAnsi="Century Gothic" w:cs="Arial"/>
                <w:bCs/>
              </w:rPr>
              <w:t>Accreditations e.g. CCQI APPTS</w:t>
            </w:r>
          </w:p>
        </w:tc>
        <w:tc>
          <w:tcPr>
            <w:tcW w:w="5812" w:type="dxa"/>
            <w:gridSpan w:val="2"/>
          </w:tcPr>
          <w:p w14:paraId="721D8ADC" w14:textId="77777777" w:rsidR="00636943" w:rsidRPr="001F13A2" w:rsidRDefault="00636943" w:rsidP="00065639">
            <w:pPr>
              <w:jc w:val="both"/>
              <w:rPr>
                <w:rFonts w:ascii="Century Gothic" w:hAnsi="Century Gothic" w:cs="Arial"/>
              </w:rPr>
            </w:pPr>
          </w:p>
        </w:tc>
      </w:tr>
      <w:tr w:rsidR="004B0F63" w:rsidRPr="001F13A2" w14:paraId="439AD2D4" w14:textId="77777777" w:rsidTr="00065639">
        <w:tc>
          <w:tcPr>
            <w:tcW w:w="4253" w:type="dxa"/>
            <w:vMerge w:val="restart"/>
            <w:shd w:val="clear" w:color="auto" w:fill="BDD6EE" w:themeFill="accent1" w:themeFillTint="66"/>
          </w:tcPr>
          <w:p w14:paraId="7D30CE17" w14:textId="77777777" w:rsidR="004B0F63" w:rsidRPr="001F13A2" w:rsidRDefault="004B0F63" w:rsidP="00065639">
            <w:pPr>
              <w:rPr>
                <w:rFonts w:ascii="Century Gothic" w:hAnsi="Century Gothic" w:cs="Arial"/>
                <w:bCs/>
              </w:rPr>
            </w:pPr>
            <w:r w:rsidRPr="001F13A2">
              <w:rPr>
                <w:rFonts w:ascii="Century Gothic" w:hAnsi="Century Gothic" w:cs="Arial"/>
                <w:bCs/>
              </w:rPr>
              <w:t>Legal status</w:t>
            </w:r>
          </w:p>
        </w:tc>
        <w:tc>
          <w:tcPr>
            <w:tcW w:w="5103" w:type="dxa"/>
            <w:shd w:val="clear" w:color="auto" w:fill="BDD6EE" w:themeFill="accent1" w:themeFillTint="66"/>
          </w:tcPr>
          <w:p w14:paraId="545F3BAB" w14:textId="77777777" w:rsidR="004B0F63" w:rsidRPr="001F13A2" w:rsidRDefault="004B0F63" w:rsidP="00065639">
            <w:pPr>
              <w:jc w:val="both"/>
              <w:rPr>
                <w:rFonts w:ascii="Century Gothic" w:hAnsi="Century Gothic" w:cs="Arial"/>
              </w:rPr>
            </w:pPr>
            <w:r w:rsidRPr="001F13A2">
              <w:rPr>
                <w:rFonts w:ascii="Century Gothic" w:hAnsi="Century Gothic" w:cs="Arial"/>
              </w:rPr>
              <w:t>Private Limited Company</w:t>
            </w:r>
          </w:p>
        </w:tc>
        <w:tc>
          <w:tcPr>
            <w:tcW w:w="709" w:type="dxa"/>
          </w:tcPr>
          <w:p w14:paraId="6480FDF0" w14:textId="6CF0E9D2" w:rsidR="004B0F63" w:rsidRPr="001F13A2" w:rsidRDefault="00F24D7B" w:rsidP="00065639">
            <w:pPr>
              <w:jc w:val="both"/>
              <w:rPr>
                <w:rFonts w:ascii="Century Gothic" w:hAnsi="Century Gothic" w:cs="Arial"/>
              </w:rPr>
            </w:pP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092999">
              <w:rPr>
                <w:rFonts w:ascii="Century Gothic" w:eastAsia="Times New Roman" w:hAnsi="Century Gothic" w:cs="Arial"/>
                <w:lang w:eastAsia="en-GB"/>
              </w:rPr>
            </w:r>
            <w:r w:rsidR="00092999">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4B0F63" w:rsidRPr="001F13A2" w14:paraId="10D5768E" w14:textId="77777777" w:rsidTr="00065639">
        <w:tc>
          <w:tcPr>
            <w:tcW w:w="4253" w:type="dxa"/>
            <w:vMerge/>
            <w:shd w:val="clear" w:color="auto" w:fill="BDD6EE" w:themeFill="accent1" w:themeFillTint="66"/>
          </w:tcPr>
          <w:p w14:paraId="2596E569"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28EBB12E" w14:textId="77777777" w:rsidR="004B0F63" w:rsidRPr="001F13A2" w:rsidRDefault="004B0F63" w:rsidP="00065639">
            <w:pPr>
              <w:jc w:val="both"/>
              <w:rPr>
                <w:rFonts w:ascii="Century Gothic" w:hAnsi="Century Gothic" w:cs="Arial"/>
              </w:rPr>
            </w:pPr>
            <w:r w:rsidRPr="001F13A2">
              <w:rPr>
                <w:rFonts w:ascii="Century Gothic" w:hAnsi="Century Gothic" w:cs="Arial"/>
              </w:rPr>
              <w:t xml:space="preserve">Public Limited Company  </w:t>
            </w:r>
          </w:p>
        </w:tc>
        <w:tc>
          <w:tcPr>
            <w:tcW w:w="709" w:type="dxa"/>
          </w:tcPr>
          <w:p w14:paraId="74F908DA"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092999">
              <w:rPr>
                <w:rFonts w:ascii="Century Gothic" w:eastAsia="Times New Roman" w:hAnsi="Century Gothic" w:cs="Arial"/>
                <w:lang w:eastAsia="en-GB"/>
              </w:rPr>
            </w:r>
            <w:r w:rsidR="00092999">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0B746A51" w14:textId="77777777" w:rsidTr="00065639">
        <w:tc>
          <w:tcPr>
            <w:tcW w:w="4253" w:type="dxa"/>
            <w:vMerge/>
            <w:shd w:val="clear" w:color="auto" w:fill="BDD6EE" w:themeFill="accent1" w:themeFillTint="66"/>
          </w:tcPr>
          <w:p w14:paraId="6831D3AA"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5A9215CB"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hAnsi="Century Gothic" w:cs="Arial"/>
              </w:rPr>
              <w:t xml:space="preserve">Registered Charity                                   </w:t>
            </w:r>
          </w:p>
        </w:tc>
        <w:tc>
          <w:tcPr>
            <w:tcW w:w="709" w:type="dxa"/>
          </w:tcPr>
          <w:p w14:paraId="315B024F"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092999">
              <w:rPr>
                <w:rFonts w:ascii="Century Gothic" w:eastAsia="Times New Roman" w:hAnsi="Century Gothic" w:cs="Arial"/>
                <w:lang w:eastAsia="en-GB"/>
              </w:rPr>
            </w:r>
            <w:r w:rsidR="00092999">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439A4941" w14:textId="77777777" w:rsidTr="00065639">
        <w:tc>
          <w:tcPr>
            <w:tcW w:w="4253" w:type="dxa"/>
            <w:vMerge/>
            <w:shd w:val="clear" w:color="auto" w:fill="BDD6EE" w:themeFill="accent1" w:themeFillTint="66"/>
          </w:tcPr>
          <w:p w14:paraId="0C1F6232"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2B06D78E" w14:textId="77777777" w:rsidR="004B0F63" w:rsidRPr="001F13A2" w:rsidRDefault="004B0F63" w:rsidP="00065639">
            <w:pPr>
              <w:jc w:val="both"/>
              <w:rPr>
                <w:rFonts w:ascii="Century Gothic" w:hAnsi="Century Gothic" w:cs="Arial"/>
              </w:rPr>
            </w:pPr>
            <w:r w:rsidRPr="001F13A2">
              <w:rPr>
                <w:rFonts w:ascii="Century Gothic" w:hAnsi="Century Gothic" w:cs="Arial"/>
              </w:rPr>
              <w:t>Public Sector</w:t>
            </w:r>
          </w:p>
        </w:tc>
        <w:tc>
          <w:tcPr>
            <w:tcW w:w="709" w:type="dxa"/>
          </w:tcPr>
          <w:p w14:paraId="40882FB0"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092999">
              <w:rPr>
                <w:rFonts w:ascii="Century Gothic" w:eastAsia="Times New Roman" w:hAnsi="Century Gothic" w:cs="Arial"/>
                <w:lang w:eastAsia="en-GB"/>
              </w:rPr>
            </w:r>
            <w:r w:rsidR="00092999">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530983D2" w14:textId="77777777" w:rsidTr="00065639">
        <w:tc>
          <w:tcPr>
            <w:tcW w:w="4253" w:type="dxa"/>
            <w:vMerge/>
            <w:shd w:val="clear" w:color="auto" w:fill="BDD6EE" w:themeFill="accent1" w:themeFillTint="66"/>
          </w:tcPr>
          <w:p w14:paraId="10F9260C"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41354F42" w14:textId="77777777" w:rsidR="004B0F63" w:rsidRPr="001F13A2" w:rsidRDefault="004B0F63" w:rsidP="00065639">
            <w:pPr>
              <w:jc w:val="both"/>
              <w:rPr>
                <w:rFonts w:ascii="Century Gothic" w:hAnsi="Century Gothic" w:cs="Arial"/>
              </w:rPr>
            </w:pPr>
            <w:r w:rsidRPr="001F13A2">
              <w:rPr>
                <w:rFonts w:ascii="Century Gothic" w:hAnsi="Century Gothic" w:cs="Arial"/>
              </w:rPr>
              <w:t>Other (please describe):</w:t>
            </w:r>
          </w:p>
        </w:tc>
        <w:tc>
          <w:tcPr>
            <w:tcW w:w="709" w:type="dxa"/>
          </w:tcPr>
          <w:p w14:paraId="352E79F5" w14:textId="77777777" w:rsidR="004B0F63" w:rsidRPr="001F13A2" w:rsidRDefault="004B0F63" w:rsidP="00065639">
            <w:pPr>
              <w:jc w:val="both"/>
              <w:rPr>
                <w:rFonts w:ascii="Century Gothic" w:hAnsi="Century Gothic" w:cs="Arial"/>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092999">
              <w:rPr>
                <w:rFonts w:ascii="Century Gothic" w:eastAsia="Times New Roman" w:hAnsi="Century Gothic" w:cs="Arial"/>
                <w:lang w:eastAsia="en-GB"/>
              </w:rPr>
            </w:r>
            <w:r w:rsidR="00092999">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7DE92357" w14:textId="77777777" w:rsidTr="00065639">
        <w:tc>
          <w:tcPr>
            <w:tcW w:w="4253" w:type="dxa"/>
            <w:vMerge/>
            <w:shd w:val="clear" w:color="auto" w:fill="BDD6EE" w:themeFill="accent1" w:themeFillTint="66"/>
          </w:tcPr>
          <w:p w14:paraId="2F12E4A2" w14:textId="77777777" w:rsidR="004B0F63" w:rsidRPr="001F13A2" w:rsidRDefault="004B0F63" w:rsidP="00065639">
            <w:pPr>
              <w:rPr>
                <w:rFonts w:ascii="Century Gothic" w:hAnsi="Century Gothic" w:cs="Arial"/>
                <w:bCs/>
              </w:rPr>
            </w:pPr>
          </w:p>
        </w:tc>
        <w:tc>
          <w:tcPr>
            <w:tcW w:w="5812" w:type="dxa"/>
            <w:gridSpan w:val="2"/>
          </w:tcPr>
          <w:p w14:paraId="02D9F06C" w14:textId="77777777" w:rsidR="004B0F63" w:rsidRPr="001F13A2" w:rsidRDefault="004B0F63" w:rsidP="00065639">
            <w:pPr>
              <w:jc w:val="both"/>
              <w:rPr>
                <w:rFonts w:ascii="Century Gothic" w:hAnsi="Century Gothic" w:cs="Arial"/>
              </w:rPr>
            </w:pPr>
          </w:p>
        </w:tc>
      </w:tr>
    </w:tbl>
    <w:p w14:paraId="73FDC514" w14:textId="77777777" w:rsidR="00DC39F3" w:rsidRDefault="00DC39F3" w:rsidP="007B2105">
      <w:pPr>
        <w:rPr>
          <w:b/>
          <w:sz w:val="30"/>
          <w:szCs w:val="30"/>
        </w:rPr>
      </w:pPr>
    </w:p>
    <w:p w14:paraId="09725838" w14:textId="0A9770DC" w:rsidR="004B0F63" w:rsidRDefault="004B0F63" w:rsidP="004B0F63">
      <w:pPr>
        <w:rPr>
          <w:rFonts w:ascii="Verdana" w:hAnsi="Verdana" w:cs="Arial"/>
          <w:b/>
          <w:color w:val="05A1DC"/>
          <w:sz w:val="22"/>
          <w:szCs w:val="22"/>
        </w:rPr>
      </w:pPr>
    </w:p>
    <w:p w14:paraId="73FF0371" w14:textId="60D78C44" w:rsidR="00914D22" w:rsidRPr="00014B97" w:rsidRDefault="00914D22" w:rsidP="00014B97">
      <w:pPr>
        <w:pStyle w:val="ListParagraph"/>
        <w:numPr>
          <w:ilvl w:val="0"/>
          <w:numId w:val="30"/>
        </w:numPr>
        <w:rPr>
          <w:rFonts w:ascii="Century Gothic" w:hAnsi="Century Gothic" w:cs="Arial"/>
          <w:b/>
          <w:color w:val="05A1DC"/>
          <w:sz w:val="28"/>
          <w:szCs w:val="28"/>
        </w:rPr>
      </w:pPr>
      <w:r w:rsidRPr="00014B97">
        <w:rPr>
          <w:rFonts w:ascii="Century Gothic" w:hAnsi="Century Gothic" w:cs="Arial"/>
          <w:b/>
          <w:color w:val="05A1DC"/>
          <w:sz w:val="28"/>
          <w:szCs w:val="28"/>
        </w:rPr>
        <w:t xml:space="preserve">Provision venues </w:t>
      </w:r>
    </w:p>
    <w:p w14:paraId="19340DC0" w14:textId="77777777" w:rsidR="00914D22" w:rsidRPr="00211B96" w:rsidRDefault="00914D22" w:rsidP="00914D22">
      <w:pPr>
        <w:pStyle w:val="ListParagraph"/>
        <w:ind w:left="-491" w:right="362"/>
        <w:rPr>
          <w:rFonts w:ascii="Verdana" w:hAnsi="Verdana" w:cs="Arial"/>
          <w:b/>
          <w:color w:val="702B90"/>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3544"/>
      </w:tblGrid>
      <w:tr w:rsidR="00914D22" w:rsidRPr="00211B96" w14:paraId="0B4EAFD9" w14:textId="77777777" w:rsidTr="0054563D">
        <w:trPr>
          <w:trHeight w:val="545"/>
        </w:trPr>
        <w:tc>
          <w:tcPr>
            <w:tcW w:w="10065" w:type="dxa"/>
            <w:gridSpan w:val="2"/>
            <w:tcBorders>
              <w:top w:val="single" w:sz="4" w:space="0" w:color="auto"/>
              <w:left w:val="single" w:sz="4" w:space="0" w:color="auto"/>
              <w:bottom w:val="single" w:sz="4" w:space="0" w:color="auto"/>
              <w:right w:val="single" w:sz="4" w:space="0" w:color="auto"/>
            </w:tcBorders>
            <w:shd w:val="clear" w:color="auto" w:fill="00B0F0"/>
            <w:tcMar>
              <w:top w:w="57" w:type="dxa"/>
              <w:left w:w="108" w:type="dxa"/>
              <w:bottom w:w="57" w:type="dxa"/>
              <w:right w:w="108" w:type="dxa"/>
            </w:tcMar>
            <w:vAlign w:val="center"/>
            <w:hideMark/>
          </w:tcPr>
          <w:p w14:paraId="7D00306D" w14:textId="433DB373" w:rsidR="00914D22" w:rsidRPr="00211B96" w:rsidRDefault="001E0F8E" w:rsidP="0054563D">
            <w:pPr>
              <w:pStyle w:val="NoSpacing"/>
              <w:rPr>
                <w:rFonts w:ascii="Verdana" w:hAnsi="Verdana" w:cs="Arial"/>
                <w:b/>
                <w:lang w:val="en-US"/>
              </w:rPr>
            </w:pPr>
            <w:bookmarkStart w:id="1" w:name="_Hlk520737443"/>
            <w:r>
              <w:rPr>
                <w:rFonts w:ascii="Verdana" w:hAnsi="Verdana" w:cs="Arial"/>
                <w:b/>
                <w:color w:val="FFFFFF" w:themeColor="background1"/>
                <w:lang w:val="en-US"/>
              </w:rPr>
              <w:t>2</w:t>
            </w:r>
            <w:r w:rsidR="00914D22">
              <w:rPr>
                <w:rFonts w:ascii="Verdana" w:hAnsi="Verdana" w:cs="Arial"/>
                <w:b/>
                <w:color w:val="FFFFFF" w:themeColor="background1"/>
                <w:lang w:val="en-US"/>
              </w:rPr>
              <w:t xml:space="preserve">.1 Delivery venues. </w:t>
            </w:r>
            <w:r w:rsidR="00914D22" w:rsidRPr="00CE638C">
              <w:rPr>
                <w:rFonts w:ascii="Verdana" w:hAnsi="Verdana" w:cs="Arial"/>
                <w:b/>
                <w:color w:val="FFFFFF" w:themeColor="background1"/>
                <w:lang w:val="en-US"/>
              </w:rPr>
              <w:t>Please identify where your</w:t>
            </w:r>
            <w:r w:rsidR="00914D22">
              <w:rPr>
                <w:rFonts w:ascii="Verdana" w:hAnsi="Verdana" w:cs="Arial"/>
                <w:b/>
                <w:color w:val="FFFFFF" w:themeColor="background1"/>
                <w:lang w:val="en-US"/>
              </w:rPr>
              <w:t xml:space="preserve"> delivery premises are in Leicester and Leicestershire</w:t>
            </w:r>
            <w:bookmarkEnd w:id="1"/>
          </w:p>
        </w:tc>
      </w:tr>
      <w:tr w:rsidR="00914D22" w:rsidRPr="00211B96" w14:paraId="536B48F9" w14:textId="77777777" w:rsidTr="0054563D">
        <w:trPr>
          <w:trHeight w:val="126"/>
        </w:trPr>
        <w:tc>
          <w:tcPr>
            <w:tcW w:w="6521"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57" w:type="dxa"/>
              <w:left w:w="108" w:type="dxa"/>
              <w:bottom w:w="57" w:type="dxa"/>
              <w:right w:w="108" w:type="dxa"/>
            </w:tcMar>
            <w:vAlign w:val="center"/>
          </w:tcPr>
          <w:p w14:paraId="64BCE12F" w14:textId="77777777" w:rsidR="00914D22" w:rsidRPr="00211B96" w:rsidRDefault="00914D22" w:rsidP="0054563D">
            <w:pPr>
              <w:rPr>
                <w:rFonts w:ascii="Verdana" w:eastAsia="Times New Roman" w:hAnsi="Verdana" w:cs="Arial"/>
                <w:sz w:val="22"/>
                <w:szCs w:val="22"/>
                <w:lang w:val="en-US"/>
              </w:rPr>
            </w:pPr>
            <w:r>
              <w:rPr>
                <w:rFonts w:ascii="Verdana" w:eastAsia="Times New Roman" w:hAnsi="Verdana" w:cs="Arial"/>
                <w:sz w:val="22"/>
                <w:szCs w:val="22"/>
                <w:lang w:val="en-US"/>
              </w:rPr>
              <w:t>Address</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D17C19C" w14:textId="7CEBBE4F" w:rsidR="00914D22" w:rsidRPr="00211B96" w:rsidRDefault="00914D22" w:rsidP="0054563D">
            <w:pPr>
              <w:rPr>
                <w:rFonts w:ascii="Verdana" w:eastAsia="Times New Roman" w:hAnsi="Verdana" w:cs="Arial"/>
                <w:sz w:val="22"/>
                <w:szCs w:val="22"/>
                <w:lang w:val="en-US"/>
              </w:rPr>
            </w:pPr>
            <w:r>
              <w:rPr>
                <w:rFonts w:ascii="Verdana" w:eastAsia="Times New Roman" w:hAnsi="Verdana" w:cs="Arial"/>
                <w:sz w:val="22"/>
                <w:szCs w:val="22"/>
                <w:lang w:val="en-US"/>
              </w:rPr>
              <w:t xml:space="preserve">Would you be able to deliver </w:t>
            </w:r>
            <w:r w:rsidR="00935B71">
              <w:rPr>
                <w:rFonts w:ascii="Verdana" w:eastAsia="Times New Roman" w:hAnsi="Verdana" w:cs="Arial"/>
                <w:sz w:val="22"/>
                <w:szCs w:val="22"/>
                <w:lang w:val="en-US"/>
              </w:rPr>
              <w:t xml:space="preserve">mental </w:t>
            </w:r>
            <w:r>
              <w:rPr>
                <w:rFonts w:ascii="Verdana" w:eastAsia="Times New Roman" w:hAnsi="Verdana" w:cs="Arial"/>
                <w:sz w:val="22"/>
                <w:szCs w:val="22"/>
                <w:lang w:val="en-US"/>
              </w:rPr>
              <w:t xml:space="preserve">health and well-being </w:t>
            </w:r>
            <w:r>
              <w:rPr>
                <w:rFonts w:ascii="Verdana" w:eastAsia="Times New Roman" w:hAnsi="Verdana" w:cs="Arial"/>
                <w:sz w:val="22"/>
                <w:szCs w:val="22"/>
                <w:lang w:val="en-US"/>
              </w:rPr>
              <w:lastRenderedPageBreak/>
              <w:t xml:space="preserve">support provision at this venue </w:t>
            </w:r>
          </w:p>
        </w:tc>
      </w:tr>
      <w:tr w:rsidR="00914D22" w:rsidRPr="00211B96" w14:paraId="18C881D3" w14:textId="77777777" w:rsidTr="0054563D">
        <w:trPr>
          <w:trHeight w:val="126"/>
        </w:trPr>
        <w:tc>
          <w:tcPr>
            <w:tcW w:w="6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5DB675A" w14:textId="77777777" w:rsidR="00914D22" w:rsidRPr="00211B96" w:rsidRDefault="00914D22" w:rsidP="0054563D">
            <w:pPr>
              <w:rPr>
                <w:rFonts w:ascii="Verdana" w:eastAsia="Times New Roman" w:hAnsi="Verdana" w:cs="Arial"/>
                <w:sz w:val="22"/>
                <w:szCs w:val="22"/>
                <w:lang w:val="en-US"/>
              </w:rPr>
            </w:pPr>
          </w:p>
        </w:tc>
        <w:tc>
          <w:tcPr>
            <w:tcW w:w="3544" w:type="dxa"/>
            <w:tcBorders>
              <w:top w:val="single" w:sz="4" w:space="0" w:color="auto"/>
              <w:left w:val="single" w:sz="4" w:space="0" w:color="auto"/>
              <w:right w:val="single" w:sz="4" w:space="0" w:color="auto"/>
            </w:tcBorders>
            <w:vAlign w:val="center"/>
          </w:tcPr>
          <w:p w14:paraId="5D18BAF0" w14:textId="77777777" w:rsidR="00914D22" w:rsidRPr="00211B96" w:rsidRDefault="00914D22" w:rsidP="0054563D">
            <w:pPr>
              <w:jc w:val="center"/>
              <w:rPr>
                <w:rFonts w:ascii="Verdana" w:eastAsia="Times New Roman" w:hAnsi="Verdana" w:cs="Arial"/>
                <w:sz w:val="22"/>
                <w:szCs w:val="22"/>
                <w:lang w:val="en-US"/>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r>
      <w:tr w:rsidR="00914D22" w:rsidRPr="00211B96" w14:paraId="1DBE6614" w14:textId="77777777" w:rsidTr="0054563D">
        <w:trPr>
          <w:trHeight w:val="126"/>
        </w:trPr>
        <w:tc>
          <w:tcPr>
            <w:tcW w:w="6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F29400F" w14:textId="77777777" w:rsidR="00914D22" w:rsidRPr="00211B96" w:rsidRDefault="00914D22" w:rsidP="0054563D">
            <w:pPr>
              <w:rPr>
                <w:rFonts w:ascii="Verdana" w:eastAsia="Times New Roman" w:hAnsi="Verdana" w:cs="Arial"/>
                <w:sz w:val="22"/>
                <w:szCs w:val="22"/>
                <w:lang w:val="en-US"/>
              </w:rPr>
            </w:pPr>
          </w:p>
        </w:tc>
        <w:tc>
          <w:tcPr>
            <w:tcW w:w="3544" w:type="dxa"/>
            <w:tcBorders>
              <w:left w:val="single" w:sz="4" w:space="0" w:color="auto"/>
              <w:right w:val="single" w:sz="4" w:space="0" w:color="auto"/>
            </w:tcBorders>
            <w:vAlign w:val="center"/>
          </w:tcPr>
          <w:p w14:paraId="4C8B796F" w14:textId="77777777" w:rsidR="00914D22" w:rsidRPr="00211B96" w:rsidRDefault="00914D22" w:rsidP="0054563D">
            <w:pPr>
              <w:jc w:val="center"/>
              <w:rPr>
                <w:rFonts w:ascii="Verdana" w:eastAsia="Times New Roman" w:hAnsi="Verdana" w:cs="Arial"/>
                <w:sz w:val="22"/>
                <w:szCs w:val="22"/>
                <w:lang w:val="en-US"/>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sidRPr="00390A53">
              <w:rPr>
                <w:rFonts w:ascii="Verdana" w:hAnsi="Verdana" w:cs="Arial"/>
                <w:bCs/>
                <w:i/>
                <w:sz w:val="22"/>
                <w:szCs w:val="22"/>
              </w:rPr>
              <w:fldChar w:fldCharType="end"/>
            </w:r>
          </w:p>
        </w:tc>
      </w:tr>
      <w:tr w:rsidR="00914D22" w:rsidRPr="00211B96" w14:paraId="08CDE36A" w14:textId="77777777" w:rsidTr="0054563D">
        <w:trPr>
          <w:trHeight w:val="30"/>
        </w:trPr>
        <w:tc>
          <w:tcPr>
            <w:tcW w:w="6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C5EBD12" w14:textId="77777777" w:rsidR="00914D22" w:rsidRPr="00211B96" w:rsidRDefault="00914D22" w:rsidP="0054563D">
            <w:pPr>
              <w:rPr>
                <w:rFonts w:ascii="Verdana" w:eastAsia="Times New Roman" w:hAnsi="Verdana" w:cs="Arial"/>
                <w:sz w:val="22"/>
                <w:szCs w:val="22"/>
                <w:lang w:val="en-US"/>
              </w:rPr>
            </w:pPr>
          </w:p>
        </w:tc>
        <w:tc>
          <w:tcPr>
            <w:tcW w:w="3544" w:type="dxa"/>
            <w:tcBorders>
              <w:left w:val="single" w:sz="4" w:space="0" w:color="auto"/>
              <w:right w:val="single" w:sz="4" w:space="0" w:color="auto"/>
            </w:tcBorders>
            <w:vAlign w:val="center"/>
          </w:tcPr>
          <w:p w14:paraId="49883108" w14:textId="77777777" w:rsidR="00914D22" w:rsidRPr="00211B96" w:rsidRDefault="00914D22" w:rsidP="0054563D">
            <w:pPr>
              <w:jc w:val="center"/>
              <w:rPr>
                <w:rFonts w:ascii="Verdana" w:eastAsia="Times New Roman" w:hAnsi="Verdana" w:cs="Arial"/>
                <w:sz w:val="22"/>
                <w:szCs w:val="22"/>
                <w:lang w:val="en-US"/>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sidRPr="00390A53">
              <w:rPr>
                <w:rFonts w:ascii="Verdana" w:hAnsi="Verdana" w:cs="Arial"/>
                <w:bCs/>
                <w:i/>
                <w:sz w:val="22"/>
                <w:szCs w:val="22"/>
              </w:rPr>
              <w:fldChar w:fldCharType="end"/>
            </w:r>
          </w:p>
        </w:tc>
      </w:tr>
      <w:tr w:rsidR="00914D22" w:rsidRPr="00211B96" w14:paraId="6A311E7C" w14:textId="77777777" w:rsidTr="0054563D">
        <w:trPr>
          <w:trHeight w:val="30"/>
        </w:trPr>
        <w:tc>
          <w:tcPr>
            <w:tcW w:w="6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D9A1560" w14:textId="77777777" w:rsidR="00914D22" w:rsidRPr="00211B96" w:rsidRDefault="00914D22" w:rsidP="0054563D">
            <w:pPr>
              <w:rPr>
                <w:rFonts w:ascii="Verdana" w:eastAsia="Times New Roman" w:hAnsi="Verdana" w:cs="Arial"/>
                <w:sz w:val="22"/>
                <w:szCs w:val="22"/>
                <w:lang w:val="en-US"/>
              </w:rPr>
            </w:pPr>
          </w:p>
        </w:tc>
        <w:tc>
          <w:tcPr>
            <w:tcW w:w="3544" w:type="dxa"/>
            <w:tcBorders>
              <w:left w:val="single" w:sz="4" w:space="0" w:color="auto"/>
              <w:right w:val="single" w:sz="4" w:space="0" w:color="auto"/>
            </w:tcBorders>
            <w:vAlign w:val="center"/>
          </w:tcPr>
          <w:p w14:paraId="7B32E2BB" w14:textId="77777777" w:rsidR="00914D22" w:rsidRPr="00211B96" w:rsidRDefault="00914D22" w:rsidP="0054563D">
            <w:pPr>
              <w:jc w:val="center"/>
              <w:rPr>
                <w:rFonts w:ascii="Verdana" w:eastAsia="Times New Roman" w:hAnsi="Verdana" w:cs="Arial"/>
                <w:sz w:val="22"/>
                <w:szCs w:val="22"/>
                <w:lang w:val="en-US"/>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sidRPr="00390A53">
              <w:rPr>
                <w:rFonts w:ascii="Verdana" w:hAnsi="Verdana" w:cs="Arial"/>
                <w:bCs/>
                <w:i/>
                <w:sz w:val="22"/>
                <w:szCs w:val="22"/>
              </w:rPr>
              <w:fldChar w:fldCharType="end"/>
            </w:r>
          </w:p>
        </w:tc>
      </w:tr>
      <w:tr w:rsidR="00914D22" w:rsidRPr="00211B96" w14:paraId="10CEB9B7" w14:textId="77777777" w:rsidTr="0054563D">
        <w:trPr>
          <w:trHeight w:val="30"/>
        </w:trPr>
        <w:tc>
          <w:tcPr>
            <w:tcW w:w="6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796B734E" w14:textId="77777777" w:rsidR="00914D22" w:rsidRPr="00211B96" w:rsidRDefault="00914D22" w:rsidP="0054563D">
            <w:pPr>
              <w:rPr>
                <w:rFonts w:ascii="Verdana" w:eastAsia="Times New Roman" w:hAnsi="Verdana" w:cs="Arial"/>
                <w:sz w:val="22"/>
                <w:szCs w:val="22"/>
                <w:lang w:val="en-US"/>
              </w:rPr>
            </w:pPr>
          </w:p>
        </w:tc>
        <w:tc>
          <w:tcPr>
            <w:tcW w:w="3544" w:type="dxa"/>
            <w:tcBorders>
              <w:left w:val="single" w:sz="4" w:space="0" w:color="auto"/>
              <w:right w:val="single" w:sz="4" w:space="0" w:color="auto"/>
            </w:tcBorders>
            <w:vAlign w:val="center"/>
          </w:tcPr>
          <w:p w14:paraId="2A3365A2" w14:textId="77777777" w:rsidR="00914D22" w:rsidRPr="00211B96" w:rsidRDefault="00914D22" w:rsidP="0054563D">
            <w:pPr>
              <w:jc w:val="center"/>
              <w:rPr>
                <w:rFonts w:ascii="Verdana" w:eastAsia="Times New Roman" w:hAnsi="Verdana" w:cs="Arial"/>
                <w:sz w:val="22"/>
                <w:szCs w:val="22"/>
                <w:lang w:val="en-US"/>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sidRPr="00390A53">
              <w:rPr>
                <w:rFonts w:ascii="Verdana" w:hAnsi="Verdana" w:cs="Arial"/>
                <w:bCs/>
                <w:i/>
                <w:sz w:val="22"/>
                <w:szCs w:val="22"/>
              </w:rPr>
              <w:fldChar w:fldCharType="end"/>
            </w:r>
          </w:p>
        </w:tc>
      </w:tr>
      <w:tr w:rsidR="00914D22" w:rsidRPr="00211B96" w14:paraId="3F885B2C" w14:textId="77777777" w:rsidTr="0054563D">
        <w:trPr>
          <w:trHeight w:val="30"/>
        </w:trPr>
        <w:tc>
          <w:tcPr>
            <w:tcW w:w="652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65B76E5B" w14:textId="77777777" w:rsidR="00914D22" w:rsidRPr="00211B96" w:rsidRDefault="00914D22" w:rsidP="0054563D">
            <w:pPr>
              <w:rPr>
                <w:rFonts w:ascii="Verdana" w:eastAsia="Times New Roman" w:hAnsi="Verdana" w:cs="Arial"/>
                <w:sz w:val="22"/>
                <w:szCs w:val="22"/>
                <w:lang w:val="en-US"/>
              </w:rPr>
            </w:pPr>
          </w:p>
        </w:tc>
        <w:tc>
          <w:tcPr>
            <w:tcW w:w="3544" w:type="dxa"/>
            <w:tcBorders>
              <w:left w:val="single" w:sz="4" w:space="0" w:color="auto"/>
              <w:bottom w:val="single" w:sz="4" w:space="0" w:color="auto"/>
              <w:right w:val="single" w:sz="4" w:space="0" w:color="auto"/>
            </w:tcBorders>
            <w:vAlign w:val="center"/>
          </w:tcPr>
          <w:p w14:paraId="491180D6" w14:textId="77777777" w:rsidR="00914D22" w:rsidRPr="00211B96" w:rsidRDefault="00914D22" w:rsidP="0054563D">
            <w:pPr>
              <w:jc w:val="center"/>
              <w:rPr>
                <w:rFonts w:ascii="Verdana" w:eastAsia="Times New Roman" w:hAnsi="Verdana" w:cs="Arial"/>
                <w:sz w:val="22"/>
                <w:szCs w:val="22"/>
                <w:lang w:val="en-US"/>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sidRPr="00390A53">
              <w:rPr>
                <w:rFonts w:ascii="Verdana" w:hAnsi="Verdana" w:cs="Arial"/>
                <w:bCs/>
                <w:i/>
                <w:sz w:val="22"/>
                <w:szCs w:val="22"/>
              </w:rPr>
              <w:fldChar w:fldCharType="end"/>
            </w:r>
          </w:p>
        </w:tc>
      </w:tr>
    </w:tbl>
    <w:p w14:paraId="6D1E811F" w14:textId="77777777" w:rsidR="00914D22" w:rsidRDefault="00914D22" w:rsidP="00914D22"/>
    <w:p w14:paraId="464C6FCF" w14:textId="77777777" w:rsidR="00914D22" w:rsidRPr="00DE2818" w:rsidRDefault="00914D22" w:rsidP="00914D22"/>
    <w:p w14:paraId="7D6A2140" w14:textId="413BD7E6" w:rsidR="00914D22" w:rsidRPr="00E21893" w:rsidRDefault="00914D22" w:rsidP="00014B97">
      <w:pPr>
        <w:pStyle w:val="Heading2"/>
        <w:numPr>
          <w:ilvl w:val="0"/>
          <w:numId w:val="30"/>
        </w:numPr>
        <w:rPr>
          <w:rFonts w:ascii="Century Gothic" w:hAnsi="Century Gothic"/>
          <w:b/>
          <w:sz w:val="28"/>
          <w:szCs w:val="28"/>
        </w:rPr>
      </w:pPr>
      <w:r w:rsidRPr="00E21893">
        <w:rPr>
          <w:rFonts w:ascii="Century Gothic" w:hAnsi="Century Gothic"/>
          <w:b/>
          <w:sz w:val="28"/>
          <w:szCs w:val="28"/>
        </w:rPr>
        <w:t xml:space="preserve">Policies </w:t>
      </w:r>
    </w:p>
    <w:p w14:paraId="6B8A9845" w14:textId="77777777" w:rsidR="00914D22" w:rsidRPr="00DC39F3" w:rsidRDefault="00914D22" w:rsidP="00914D22"/>
    <w:tbl>
      <w:tblPr>
        <w:tblW w:w="5396" w:type="pct"/>
        <w:tblInd w:w="-714" w:type="dxa"/>
        <w:tblLook w:val="04A0" w:firstRow="1" w:lastRow="0" w:firstColumn="1" w:lastColumn="0" w:noHBand="0" w:noVBand="1"/>
      </w:tblPr>
      <w:tblGrid>
        <w:gridCol w:w="8040"/>
        <w:gridCol w:w="1690"/>
      </w:tblGrid>
      <w:tr w:rsidR="00914D22" w:rsidRPr="00331C13" w14:paraId="043C6FDD"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05A1DC"/>
            <w:noWrap/>
            <w:vAlign w:val="bottom"/>
            <w:hideMark/>
          </w:tcPr>
          <w:p w14:paraId="3F00915E" w14:textId="515E4FDB" w:rsidR="00914D22" w:rsidRPr="00DC39F3" w:rsidRDefault="001E0F8E" w:rsidP="0054563D">
            <w:pPr>
              <w:rPr>
                <w:rFonts w:ascii="Century Gothic" w:eastAsia="Times New Roman" w:hAnsi="Century Gothic"/>
                <w:b/>
                <w:lang w:eastAsia="en-GB"/>
              </w:rPr>
            </w:pPr>
            <w:r>
              <w:rPr>
                <w:rFonts w:ascii="Century Gothic" w:eastAsia="Times New Roman" w:hAnsi="Century Gothic"/>
                <w:b/>
                <w:color w:val="FFFFFF" w:themeColor="background1"/>
                <w:lang w:eastAsia="en-GB"/>
              </w:rPr>
              <w:t>3</w:t>
            </w:r>
            <w:r w:rsidR="00914D22">
              <w:rPr>
                <w:rFonts w:ascii="Century Gothic" w:eastAsia="Times New Roman" w:hAnsi="Century Gothic"/>
                <w:b/>
                <w:color w:val="FFFFFF" w:themeColor="background1"/>
                <w:lang w:eastAsia="en-GB"/>
              </w:rPr>
              <w:t>.1 Please indicate which policies your organisation has developed</w:t>
            </w:r>
          </w:p>
        </w:tc>
        <w:tc>
          <w:tcPr>
            <w:tcW w:w="1208" w:type="pct"/>
            <w:tcBorders>
              <w:top w:val="single" w:sz="4" w:space="0" w:color="auto"/>
              <w:left w:val="single" w:sz="4" w:space="0" w:color="auto"/>
              <w:bottom w:val="single" w:sz="4" w:space="0" w:color="auto"/>
              <w:right w:val="single" w:sz="4" w:space="0" w:color="auto"/>
            </w:tcBorders>
            <w:shd w:val="clear" w:color="auto" w:fill="05A1DC"/>
          </w:tcPr>
          <w:p w14:paraId="13D59832" w14:textId="77777777" w:rsidR="00914D22" w:rsidRPr="00DC39F3" w:rsidRDefault="00914D22" w:rsidP="0054563D">
            <w:pPr>
              <w:rPr>
                <w:rFonts w:ascii="Verdana" w:eastAsia="Times New Roman" w:hAnsi="Verdana"/>
                <w:b/>
                <w:sz w:val="22"/>
                <w:szCs w:val="22"/>
                <w:lang w:eastAsia="en-GB"/>
              </w:rPr>
            </w:pPr>
            <w:r w:rsidRPr="00DC39F3">
              <w:rPr>
                <w:rFonts w:ascii="Verdana" w:eastAsia="Times New Roman" w:hAnsi="Verdana"/>
                <w:b/>
                <w:color w:val="FFFFFF" w:themeColor="background1"/>
                <w:sz w:val="22"/>
                <w:szCs w:val="22"/>
                <w:lang w:eastAsia="en-GB"/>
              </w:rPr>
              <w:t>Policy held</w:t>
            </w:r>
          </w:p>
        </w:tc>
      </w:tr>
      <w:tr w:rsidR="00914D22" w:rsidRPr="00331C13" w14:paraId="71CD6CA1"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1D9C1F85" w14:textId="77777777" w:rsidR="00914D22" w:rsidRPr="00E21893" w:rsidRDefault="00914D22" w:rsidP="0054563D">
            <w:pPr>
              <w:rPr>
                <w:rFonts w:ascii="Century Gothic" w:eastAsiaTheme="minorHAnsi" w:hAnsi="Century Gothic" w:cs="CartoGothicStd-Book"/>
              </w:rPr>
            </w:pPr>
            <w:r>
              <w:rPr>
                <w:rFonts w:ascii="Century Gothic" w:eastAsiaTheme="minorHAnsi" w:hAnsi="Century Gothic" w:cs="CartoGothicStd-Book"/>
              </w:rPr>
              <w:t>Fraud Protection</w:t>
            </w:r>
          </w:p>
        </w:tc>
        <w:tc>
          <w:tcPr>
            <w:tcW w:w="1208" w:type="pct"/>
            <w:tcBorders>
              <w:top w:val="single" w:sz="4" w:space="0" w:color="auto"/>
              <w:left w:val="single" w:sz="4" w:space="0" w:color="auto"/>
              <w:bottom w:val="single" w:sz="4" w:space="0" w:color="auto"/>
              <w:right w:val="single" w:sz="4" w:space="0" w:color="auto"/>
            </w:tcBorders>
          </w:tcPr>
          <w:p w14:paraId="0971E791" w14:textId="77777777" w:rsidR="00914D22" w:rsidRPr="00331C13" w:rsidRDefault="00914D22" w:rsidP="0054563D">
            <w:pPr>
              <w:rPr>
                <w:rFonts w:ascii="Century Gothic" w:hAnsi="Century Gothic"/>
                <w:bCs/>
                <w:i/>
              </w:rPr>
            </w:pPr>
            <w:r w:rsidRPr="00331C13">
              <w:rPr>
                <w:rFonts w:ascii="Century Gothic" w:hAnsi="Century Gothic"/>
                <w:bCs/>
                <w:i/>
              </w:rPr>
              <w:t xml:space="preserve">Yes </w:t>
            </w:r>
            <w:r>
              <w:rPr>
                <w:rFonts w:ascii="Century Gothic" w:hAnsi="Century Gothic"/>
                <w:bCs/>
                <w:i/>
              </w:rPr>
              <w:fldChar w:fldCharType="begin">
                <w:ffData>
                  <w:name w:val=""/>
                  <w:enabled/>
                  <w:calcOnExit w:val="0"/>
                  <w:checkBox>
                    <w:sizeAuto/>
                    <w:default w:val="0"/>
                  </w:checkBox>
                </w:ffData>
              </w:fldChar>
            </w:r>
            <w:r>
              <w:rPr>
                <w:rFonts w:ascii="Century Gothic" w:hAnsi="Century Gothic"/>
                <w:bCs/>
                <w:i/>
              </w:rPr>
              <w:instrText xml:space="preserve"> FORMCHECKBOX </w:instrText>
            </w:r>
            <w:r w:rsidR="00092999">
              <w:rPr>
                <w:rFonts w:ascii="Century Gothic" w:hAnsi="Century Gothic"/>
                <w:bCs/>
                <w:i/>
              </w:rPr>
            </w:r>
            <w:r w:rsidR="00092999">
              <w:rPr>
                <w:rFonts w:ascii="Century Gothic" w:hAnsi="Century Gothic"/>
                <w:bCs/>
                <w:i/>
              </w:rPr>
              <w:fldChar w:fldCharType="separate"/>
            </w:r>
            <w:r>
              <w:rPr>
                <w:rFonts w:ascii="Century Gothic" w:hAnsi="Century Gothic"/>
                <w:bCs/>
                <w:i/>
              </w:rPr>
              <w:fldChar w:fldCharType="end"/>
            </w:r>
            <w:r w:rsidRPr="00331C13">
              <w:rPr>
                <w:rFonts w:ascii="Century Gothic" w:hAnsi="Century Gothic"/>
                <w:bCs/>
                <w:i/>
              </w:rPr>
              <w:t xml:space="preserve">  </w:t>
            </w:r>
          </w:p>
        </w:tc>
      </w:tr>
      <w:tr w:rsidR="00914D22" w:rsidRPr="00331C13" w14:paraId="2582A5E6"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70CD5D36" w14:textId="77777777" w:rsidR="00914D22" w:rsidRPr="00E21893" w:rsidRDefault="00914D22" w:rsidP="0054563D">
            <w:pPr>
              <w:rPr>
                <w:rFonts w:ascii="Century Gothic" w:eastAsiaTheme="minorHAnsi" w:hAnsi="Century Gothic" w:cs="CartoGothicStd-Book"/>
              </w:rPr>
            </w:pPr>
            <w:r>
              <w:rPr>
                <w:rFonts w:ascii="Century Gothic" w:eastAsiaTheme="minorHAnsi" w:hAnsi="Century Gothic" w:cs="CartoGothicStd-Book"/>
              </w:rPr>
              <w:t>Data Protection and Storage</w:t>
            </w:r>
          </w:p>
        </w:tc>
        <w:tc>
          <w:tcPr>
            <w:tcW w:w="1208" w:type="pct"/>
            <w:tcBorders>
              <w:top w:val="single" w:sz="4" w:space="0" w:color="auto"/>
              <w:left w:val="single" w:sz="4" w:space="0" w:color="auto"/>
              <w:bottom w:val="single" w:sz="4" w:space="0" w:color="auto"/>
              <w:right w:val="single" w:sz="4" w:space="0" w:color="auto"/>
            </w:tcBorders>
          </w:tcPr>
          <w:p w14:paraId="117DE338"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Pr>
                <w:rFonts w:ascii="Century Gothic" w:hAnsi="Century Gothic"/>
                <w:bCs/>
              </w:rPr>
              <w:fldChar w:fldCharType="end"/>
            </w:r>
          </w:p>
        </w:tc>
      </w:tr>
      <w:tr w:rsidR="004A1AC0" w:rsidRPr="00331C13" w14:paraId="3DCFC8AD"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72FA26CC" w14:textId="1B58A6B7" w:rsidR="004A1AC0" w:rsidRDefault="004A1AC0" w:rsidP="0054563D">
            <w:pPr>
              <w:rPr>
                <w:rFonts w:ascii="Century Gothic" w:eastAsiaTheme="minorHAnsi" w:hAnsi="Century Gothic" w:cs="CartoGothicStd-Book"/>
              </w:rPr>
            </w:pPr>
            <w:r w:rsidRPr="004A1AC0">
              <w:rPr>
                <w:rFonts w:ascii="Century Gothic" w:eastAsiaTheme="minorHAnsi" w:hAnsi="Century Gothic" w:cs="CartoGothicStd-Book"/>
              </w:rPr>
              <w:t>Information Security Policy</w:t>
            </w:r>
          </w:p>
        </w:tc>
        <w:tc>
          <w:tcPr>
            <w:tcW w:w="1208" w:type="pct"/>
            <w:tcBorders>
              <w:top w:val="single" w:sz="4" w:space="0" w:color="auto"/>
              <w:left w:val="single" w:sz="4" w:space="0" w:color="auto"/>
              <w:bottom w:val="single" w:sz="4" w:space="0" w:color="auto"/>
              <w:right w:val="single" w:sz="4" w:space="0" w:color="auto"/>
            </w:tcBorders>
          </w:tcPr>
          <w:p w14:paraId="01AF5155" w14:textId="5CCF5A85" w:rsidR="004A1AC0" w:rsidRPr="00331C13" w:rsidRDefault="004A1AC0" w:rsidP="0054563D">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Pr>
                <w:rFonts w:ascii="Century Gothic" w:hAnsi="Century Gothic"/>
                <w:bCs/>
              </w:rPr>
              <w:fldChar w:fldCharType="end"/>
            </w:r>
          </w:p>
        </w:tc>
      </w:tr>
      <w:tr w:rsidR="004A1AC0" w:rsidRPr="00331C13" w14:paraId="7FE771DE" w14:textId="77777777" w:rsidTr="004A1AC0">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5DC3B1C8" w14:textId="2486B13C" w:rsidR="004A1AC0" w:rsidRDefault="004A1AC0" w:rsidP="0054563D">
            <w:pPr>
              <w:rPr>
                <w:rFonts w:ascii="Century Gothic" w:eastAsiaTheme="minorHAnsi" w:hAnsi="Century Gothic" w:cs="CartoGothicStd-Book"/>
              </w:rPr>
            </w:pPr>
            <w:r w:rsidRPr="004A1AC0">
              <w:rPr>
                <w:rFonts w:ascii="Century Gothic" w:eastAsiaTheme="minorHAnsi" w:hAnsi="Century Gothic" w:cs="CartoGothicStd-Book"/>
              </w:rPr>
              <w:t xml:space="preserve">Retention of Records and </w:t>
            </w:r>
            <w:r w:rsidR="001B5B37" w:rsidRPr="004A1AC0">
              <w:rPr>
                <w:rFonts w:ascii="Century Gothic" w:eastAsiaTheme="minorHAnsi" w:hAnsi="Century Gothic" w:cs="CartoGothicStd-Book"/>
              </w:rPr>
              <w:t>Storage Policy</w:t>
            </w:r>
          </w:p>
        </w:tc>
        <w:tc>
          <w:tcPr>
            <w:tcW w:w="1208" w:type="pct"/>
            <w:tcBorders>
              <w:top w:val="single" w:sz="4" w:space="0" w:color="auto"/>
              <w:left w:val="single" w:sz="4" w:space="0" w:color="auto"/>
              <w:bottom w:val="single" w:sz="4" w:space="0" w:color="auto"/>
              <w:right w:val="single" w:sz="4" w:space="0" w:color="auto"/>
            </w:tcBorders>
          </w:tcPr>
          <w:p w14:paraId="3788385F" w14:textId="19D08B8B" w:rsidR="004A1AC0" w:rsidRPr="00331C13" w:rsidRDefault="004A1AC0" w:rsidP="004A1AC0">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Pr>
                <w:rFonts w:ascii="Century Gothic" w:hAnsi="Century Gothic"/>
                <w:bCs/>
              </w:rPr>
              <w:fldChar w:fldCharType="end"/>
            </w:r>
          </w:p>
        </w:tc>
      </w:tr>
      <w:tr w:rsidR="00914D22" w:rsidRPr="00331C13" w14:paraId="18349428"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0233821" w14:textId="77777777" w:rsidR="00914D22" w:rsidRPr="00E21893" w:rsidRDefault="00914D22" w:rsidP="0054563D">
            <w:pPr>
              <w:rPr>
                <w:rFonts w:ascii="Century Gothic" w:eastAsiaTheme="minorHAnsi" w:hAnsi="Century Gothic" w:cs="CartoGothicStd-Book"/>
              </w:rPr>
            </w:pPr>
            <w:r>
              <w:rPr>
                <w:rFonts w:ascii="Century Gothic" w:eastAsiaTheme="minorHAnsi" w:hAnsi="Century Gothic" w:cs="CartoGothicStd-Book"/>
              </w:rPr>
              <w:t>Equality and Diversity</w:t>
            </w:r>
          </w:p>
        </w:tc>
        <w:tc>
          <w:tcPr>
            <w:tcW w:w="1208" w:type="pct"/>
            <w:tcBorders>
              <w:top w:val="single" w:sz="4" w:space="0" w:color="auto"/>
              <w:left w:val="single" w:sz="4" w:space="0" w:color="auto"/>
              <w:bottom w:val="single" w:sz="4" w:space="0" w:color="auto"/>
              <w:right w:val="single" w:sz="4" w:space="0" w:color="auto"/>
            </w:tcBorders>
          </w:tcPr>
          <w:p w14:paraId="022D2016"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Pr>
                <w:rFonts w:ascii="Century Gothic" w:hAnsi="Century Gothic"/>
                <w:bCs/>
              </w:rPr>
              <w:fldChar w:fldCharType="end"/>
            </w:r>
          </w:p>
        </w:tc>
      </w:tr>
      <w:tr w:rsidR="004A1AC0" w:rsidRPr="00331C13" w14:paraId="2D737628"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50DDA7A0" w14:textId="57D7A19F" w:rsidR="004A1AC0" w:rsidRPr="004A1AC0" w:rsidRDefault="004A1AC0" w:rsidP="0054563D">
            <w:pPr>
              <w:rPr>
                <w:rFonts w:ascii="Century Gothic" w:eastAsiaTheme="minorHAnsi" w:hAnsi="Century Gothic" w:cs="CartoGothicStd-Book"/>
              </w:rPr>
            </w:pPr>
            <w:r w:rsidRPr="004A1AC0">
              <w:rPr>
                <w:rFonts w:ascii="Century Gothic" w:eastAsiaTheme="minorHAnsi" w:hAnsi="Century Gothic" w:cs="CartoGothicStd-Book"/>
              </w:rPr>
              <w:t>DDA Policy</w:t>
            </w:r>
          </w:p>
        </w:tc>
        <w:tc>
          <w:tcPr>
            <w:tcW w:w="1208" w:type="pct"/>
            <w:tcBorders>
              <w:top w:val="single" w:sz="4" w:space="0" w:color="auto"/>
              <w:left w:val="single" w:sz="4" w:space="0" w:color="auto"/>
              <w:bottom w:val="single" w:sz="4" w:space="0" w:color="auto"/>
              <w:right w:val="single" w:sz="4" w:space="0" w:color="auto"/>
            </w:tcBorders>
          </w:tcPr>
          <w:p w14:paraId="6274948B" w14:textId="70860432" w:rsidR="004A1AC0" w:rsidRPr="00331C13" w:rsidRDefault="004A1AC0" w:rsidP="0054563D">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Pr>
                <w:rFonts w:ascii="Century Gothic" w:hAnsi="Century Gothic"/>
                <w:bCs/>
              </w:rPr>
              <w:fldChar w:fldCharType="end"/>
            </w:r>
          </w:p>
        </w:tc>
      </w:tr>
      <w:tr w:rsidR="004A1AC0" w:rsidRPr="00331C13" w14:paraId="029CF65C"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14E6FB9B" w14:textId="18F4D93B" w:rsidR="004A1AC0" w:rsidRDefault="004A1AC0" w:rsidP="0054563D">
            <w:pPr>
              <w:rPr>
                <w:rFonts w:ascii="Century Gothic" w:eastAsiaTheme="minorHAnsi" w:hAnsi="Century Gothic" w:cs="CartoGothicStd-Book"/>
              </w:rPr>
            </w:pPr>
            <w:r w:rsidRPr="004A1AC0">
              <w:rPr>
                <w:rFonts w:ascii="Century Gothic" w:eastAsiaTheme="minorHAnsi" w:hAnsi="Century Gothic" w:cs="CartoGothicStd-Book"/>
              </w:rPr>
              <w:t>Information Security Policy</w:t>
            </w:r>
          </w:p>
        </w:tc>
        <w:tc>
          <w:tcPr>
            <w:tcW w:w="1208" w:type="pct"/>
            <w:tcBorders>
              <w:top w:val="single" w:sz="4" w:space="0" w:color="auto"/>
              <w:left w:val="single" w:sz="4" w:space="0" w:color="auto"/>
              <w:bottom w:val="single" w:sz="4" w:space="0" w:color="auto"/>
              <w:right w:val="single" w:sz="4" w:space="0" w:color="auto"/>
            </w:tcBorders>
          </w:tcPr>
          <w:p w14:paraId="7C4F2074" w14:textId="605BF4EA" w:rsidR="004A1AC0" w:rsidRPr="00331C13" w:rsidRDefault="004A1AC0" w:rsidP="0054563D">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Pr>
                <w:rFonts w:ascii="Century Gothic" w:hAnsi="Century Gothic"/>
                <w:bCs/>
              </w:rPr>
              <w:fldChar w:fldCharType="end"/>
            </w:r>
          </w:p>
        </w:tc>
      </w:tr>
      <w:tr w:rsidR="00914D22" w:rsidRPr="00331C13" w14:paraId="0D2142A0"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42483CC" w14:textId="77777777" w:rsidR="00914D22" w:rsidRPr="00E21893" w:rsidRDefault="00914D22" w:rsidP="0054563D">
            <w:pPr>
              <w:rPr>
                <w:rFonts w:ascii="Century Gothic" w:eastAsiaTheme="minorHAnsi" w:hAnsi="Century Gothic" w:cs="CartoGothicStd-Book"/>
              </w:rPr>
            </w:pPr>
            <w:r>
              <w:rPr>
                <w:rFonts w:ascii="Century Gothic" w:eastAsiaTheme="minorHAnsi" w:hAnsi="Century Gothic" w:cs="CartoGothicStd-Book"/>
              </w:rPr>
              <w:t>Health and Safety</w:t>
            </w:r>
          </w:p>
        </w:tc>
        <w:tc>
          <w:tcPr>
            <w:tcW w:w="1208" w:type="pct"/>
            <w:tcBorders>
              <w:top w:val="single" w:sz="4" w:space="0" w:color="auto"/>
              <w:left w:val="single" w:sz="4" w:space="0" w:color="auto"/>
              <w:bottom w:val="single" w:sz="4" w:space="0" w:color="auto"/>
              <w:right w:val="single" w:sz="4" w:space="0" w:color="auto"/>
            </w:tcBorders>
          </w:tcPr>
          <w:p w14:paraId="77E0FB9A"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Pr>
                <w:rFonts w:ascii="Century Gothic" w:hAnsi="Century Gothic"/>
                <w:bCs/>
              </w:rPr>
              <w:fldChar w:fldCharType="end"/>
            </w:r>
          </w:p>
        </w:tc>
      </w:tr>
      <w:tr w:rsidR="00914D22" w:rsidRPr="00331C13" w14:paraId="1D8509ED"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5005BB62" w14:textId="77777777" w:rsidR="00914D22" w:rsidRPr="00E21893" w:rsidRDefault="00914D22" w:rsidP="0054563D">
            <w:pPr>
              <w:rPr>
                <w:rFonts w:ascii="Century Gothic" w:eastAsiaTheme="minorHAnsi" w:hAnsi="Century Gothic" w:cs="CartoGothicStd-Book"/>
              </w:rPr>
            </w:pPr>
            <w:r>
              <w:rPr>
                <w:rFonts w:ascii="Century Gothic" w:eastAsiaTheme="minorHAnsi" w:hAnsi="Century Gothic" w:cs="CartoGothicStd-Book"/>
              </w:rPr>
              <w:t>Quality</w:t>
            </w:r>
          </w:p>
        </w:tc>
        <w:tc>
          <w:tcPr>
            <w:tcW w:w="1208" w:type="pct"/>
            <w:tcBorders>
              <w:top w:val="single" w:sz="4" w:space="0" w:color="auto"/>
              <w:left w:val="single" w:sz="4" w:space="0" w:color="auto"/>
              <w:bottom w:val="single" w:sz="4" w:space="0" w:color="auto"/>
              <w:right w:val="single" w:sz="4" w:space="0" w:color="auto"/>
            </w:tcBorders>
          </w:tcPr>
          <w:p w14:paraId="06F26E7B"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Pr>
                <w:rFonts w:ascii="Century Gothic" w:hAnsi="Century Gothic"/>
                <w:bCs/>
              </w:rPr>
              <w:fldChar w:fldCharType="end"/>
            </w:r>
          </w:p>
        </w:tc>
      </w:tr>
      <w:tr w:rsidR="00914D22" w:rsidRPr="00331C13" w14:paraId="4CF5AF10"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13DA8724" w14:textId="77777777" w:rsidR="00914D22" w:rsidRPr="00331C13" w:rsidRDefault="00914D22" w:rsidP="0054563D">
            <w:pPr>
              <w:rPr>
                <w:rFonts w:ascii="Century Gothic" w:eastAsiaTheme="minorHAnsi" w:hAnsi="Century Gothic" w:cs="CartoGothicStd-Italic"/>
                <w:i/>
                <w:iCs/>
              </w:rPr>
            </w:pPr>
            <w:r w:rsidRPr="00331C13">
              <w:rPr>
                <w:rFonts w:ascii="Century Gothic" w:eastAsiaTheme="minorHAnsi" w:hAnsi="Century Gothic" w:cs="CartoGothicStd-Book"/>
              </w:rPr>
              <w:t xml:space="preserve">Safeguarding </w:t>
            </w:r>
            <w:r w:rsidRPr="00331C13">
              <w:rPr>
                <w:rFonts w:ascii="Century Gothic" w:eastAsiaTheme="minorHAnsi" w:hAnsi="Century Gothic" w:cs="CartoGothicStd-Italic"/>
                <w:i/>
                <w:iCs/>
              </w:rPr>
              <w:t>(adults and children</w:t>
            </w:r>
          </w:p>
          <w:p w14:paraId="417F32D7" w14:textId="77777777" w:rsidR="00914D22" w:rsidRPr="00E21893" w:rsidRDefault="00914D22" w:rsidP="0054563D">
            <w:pPr>
              <w:rPr>
                <w:rFonts w:ascii="Century Gothic" w:eastAsiaTheme="minorHAnsi" w:hAnsi="Century Gothic" w:cs="CartoGothicStd-Italic"/>
                <w:i/>
                <w:iCs/>
              </w:rPr>
            </w:pPr>
            <w:r>
              <w:rPr>
                <w:rFonts w:ascii="Century Gothic" w:eastAsiaTheme="minorHAnsi" w:hAnsi="Century Gothic" w:cs="CartoGothicStd-Italic"/>
                <w:i/>
                <w:iCs/>
              </w:rPr>
              <w:t>at risk of being vulnerable)</w:t>
            </w:r>
          </w:p>
        </w:tc>
        <w:tc>
          <w:tcPr>
            <w:tcW w:w="1208" w:type="pct"/>
            <w:tcBorders>
              <w:top w:val="single" w:sz="4" w:space="0" w:color="auto"/>
              <w:left w:val="single" w:sz="4" w:space="0" w:color="auto"/>
              <w:bottom w:val="single" w:sz="4" w:space="0" w:color="auto"/>
              <w:right w:val="single" w:sz="4" w:space="0" w:color="auto"/>
            </w:tcBorders>
          </w:tcPr>
          <w:p w14:paraId="47CE35E0"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Pr>
                <w:rFonts w:ascii="Century Gothic" w:hAnsi="Century Gothic"/>
                <w:bCs/>
              </w:rPr>
              <w:fldChar w:fldCharType="end"/>
            </w:r>
          </w:p>
        </w:tc>
      </w:tr>
      <w:tr w:rsidR="00914D22" w:rsidRPr="00331C13" w14:paraId="482D7861"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849C6BE" w14:textId="77777777" w:rsidR="00914D22" w:rsidRPr="00E21893" w:rsidRDefault="00914D22" w:rsidP="0054563D">
            <w:pPr>
              <w:rPr>
                <w:rFonts w:ascii="Century Gothic" w:eastAsiaTheme="minorHAnsi" w:hAnsi="Century Gothic" w:cs="CartoGothicStd-Book"/>
              </w:rPr>
            </w:pPr>
            <w:r>
              <w:rPr>
                <w:rFonts w:ascii="Century Gothic" w:eastAsiaTheme="minorHAnsi" w:hAnsi="Century Gothic" w:cs="CartoGothicStd-Book"/>
              </w:rPr>
              <w:t>Complaints and Harassment</w:t>
            </w:r>
          </w:p>
        </w:tc>
        <w:tc>
          <w:tcPr>
            <w:tcW w:w="1208" w:type="pct"/>
            <w:tcBorders>
              <w:top w:val="single" w:sz="4" w:space="0" w:color="auto"/>
              <w:left w:val="single" w:sz="4" w:space="0" w:color="auto"/>
              <w:bottom w:val="single" w:sz="4" w:space="0" w:color="auto"/>
              <w:right w:val="single" w:sz="4" w:space="0" w:color="auto"/>
            </w:tcBorders>
          </w:tcPr>
          <w:p w14:paraId="115A16E8"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Pr>
                <w:rFonts w:ascii="Century Gothic" w:hAnsi="Century Gothic"/>
                <w:bCs/>
              </w:rPr>
              <w:fldChar w:fldCharType="end"/>
            </w:r>
          </w:p>
        </w:tc>
      </w:tr>
      <w:tr w:rsidR="00914D22" w:rsidRPr="00331C13" w14:paraId="5D650F7C"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37000A0" w14:textId="77777777" w:rsidR="00914D22" w:rsidRPr="00331C13" w:rsidRDefault="00914D22" w:rsidP="0054563D">
            <w:pPr>
              <w:rPr>
                <w:rFonts w:ascii="Century Gothic" w:hAnsi="Century Gothic"/>
              </w:rPr>
            </w:pPr>
            <w:r w:rsidRPr="00331C13">
              <w:rPr>
                <w:rFonts w:ascii="Century Gothic" w:hAnsi="Century Gothic"/>
              </w:rPr>
              <w:t>Environmental Sustainability</w:t>
            </w:r>
          </w:p>
        </w:tc>
        <w:tc>
          <w:tcPr>
            <w:tcW w:w="1208" w:type="pct"/>
            <w:tcBorders>
              <w:top w:val="single" w:sz="4" w:space="0" w:color="auto"/>
              <w:left w:val="single" w:sz="4" w:space="0" w:color="auto"/>
              <w:bottom w:val="single" w:sz="4" w:space="0" w:color="auto"/>
              <w:right w:val="single" w:sz="4" w:space="0" w:color="auto"/>
            </w:tcBorders>
          </w:tcPr>
          <w:p w14:paraId="4AD4B65E"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Pr>
                <w:rFonts w:ascii="Century Gothic" w:hAnsi="Century Gothic"/>
                <w:bCs/>
              </w:rPr>
              <w:fldChar w:fldCharType="end"/>
            </w:r>
          </w:p>
        </w:tc>
      </w:tr>
      <w:tr w:rsidR="00914D22" w:rsidRPr="00331C13" w14:paraId="41916D99"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90FF200" w14:textId="77777777" w:rsidR="00914D22" w:rsidRPr="00331C13" w:rsidRDefault="00914D22" w:rsidP="0054563D">
            <w:pPr>
              <w:rPr>
                <w:rFonts w:ascii="Century Gothic" w:hAnsi="Century Gothic"/>
              </w:rPr>
            </w:pPr>
            <w:r w:rsidRPr="00331C13">
              <w:rPr>
                <w:rFonts w:ascii="Century Gothic" w:hAnsi="Century Gothic"/>
              </w:rPr>
              <w:t>Anti-Bribery Policy</w:t>
            </w:r>
          </w:p>
        </w:tc>
        <w:tc>
          <w:tcPr>
            <w:tcW w:w="1208" w:type="pct"/>
            <w:tcBorders>
              <w:top w:val="single" w:sz="4" w:space="0" w:color="auto"/>
              <w:left w:val="single" w:sz="4" w:space="0" w:color="auto"/>
              <w:bottom w:val="single" w:sz="4" w:space="0" w:color="auto"/>
              <w:right w:val="single" w:sz="4" w:space="0" w:color="auto"/>
            </w:tcBorders>
          </w:tcPr>
          <w:p w14:paraId="43C39755"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Pr>
                <w:rFonts w:ascii="Century Gothic" w:hAnsi="Century Gothic"/>
                <w:bCs/>
              </w:rPr>
              <w:fldChar w:fldCharType="end"/>
            </w:r>
          </w:p>
        </w:tc>
      </w:tr>
      <w:tr w:rsidR="00914D22" w:rsidRPr="00331C13" w14:paraId="641EF90B"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32658A2" w14:textId="77777777" w:rsidR="00914D22" w:rsidRPr="00331C13" w:rsidRDefault="00914D22" w:rsidP="0054563D">
            <w:pPr>
              <w:rPr>
                <w:rFonts w:ascii="Century Gothic" w:hAnsi="Century Gothic"/>
              </w:rPr>
            </w:pPr>
            <w:r w:rsidRPr="00331C13">
              <w:rPr>
                <w:rFonts w:ascii="Century Gothic" w:hAnsi="Century Gothic"/>
              </w:rPr>
              <w:t>Business Continuity</w:t>
            </w:r>
          </w:p>
        </w:tc>
        <w:tc>
          <w:tcPr>
            <w:tcW w:w="1208" w:type="pct"/>
            <w:tcBorders>
              <w:top w:val="single" w:sz="4" w:space="0" w:color="auto"/>
              <w:left w:val="single" w:sz="4" w:space="0" w:color="auto"/>
              <w:bottom w:val="single" w:sz="4" w:space="0" w:color="auto"/>
              <w:right w:val="single" w:sz="4" w:space="0" w:color="auto"/>
            </w:tcBorders>
          </w:tcPr>
          <w:p w14:paraId="7122EE5A"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Pr>
                <w:rFonts w:ascii="Century Gothic" w:hAnsi="Century Gothic"/>
                <w:bCs/>
              </w:rPr>
              <w:fldChar w:fldCharType="end"/>
            </w:r>
          </w:p>
        </w:tc>
      </w:tr>
      <w:tr w:rsidR="00914D22" w:rsidRPr="00331C13" w14:paraId="41005727"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344FFA1" w14:textId="77777777" w:rsidR="00914D22" w:rsidRPr="00331C13" w:rsidRDefault="00914D22" w:rsidP="0054563D">
            <w:pPr>
              <w:rPr>
                <w:rFonts w:ascii="Century Gothic" w:hAnsi="Century Gothic"/>
              </w:rPr>
            </w:pPr>
            <w:r w:rsidRPr="00331C13">
              <w:rPr>
                <w:rFonts w:ascii="Century Gothic" w:hAnsi="Century Gothic"/>
              </w:rPr>
              <w:t>Business Code of Ethics</w:t>
            </w:r>
          </w:p>
        </w:tc>
        <w:tc>
          <w:tcPr>
            <w:tcW w:w="1208" w:type="pct"/>
            <w:tcBorders>
              <w:top w:val="single" w:sz="4" w:space="0" w:color="auto"/>
              <w:left w:val="single" w:sz="4" w:space="0" w:color="auto"/>
              <w:bottom w:val="single" w:sz="4" w:space="0" w:color="auto"/>
              <w:right w:val="single" w:sz="4" w:space="0" w:color="auto"/>
            </w:tcBorders>
          </w:tcPr>
          <w:p w14:paraId="590F74CA"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Pr>
                <w:rFonts w:ascii="Century Gothic" w:hAnsi="Century Gothic"/>
                <w:bCs/>
              </w:rPr>
              <w:fldChar w:fldCharType="end"/>
            </w:r>
          </w:p>
        </w:tc>
      </w:tr>
      <w:tr w:rsidR="00914D22" w:rsidRPr="00331C13" w14:paraId="50F969A6"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51C50FA" w14:textId="77777777" w:rsidR="00914D22" w:rsidRPr="00331C13" w:rsidRDefault="00914D22" w:rsidP="0054563D">
            <w:pPr>
              <w:rPr>
                <w:rFonts w:ascii="Century Gothic" w:hAnsi="Century Gothic"/>
              </w:rPr>
            </w:pPr>
            <w:r w:rsidRPr="00331C13">
              <w:rPr>
                <w:rFonts w:ascii="Century Gothic" w:hAnsi="Century Gothic"/>
              </w:rPr>
              <w:t>Disciplinary &amp; Grievance Policy</w:t>
            </w:r>
          </w:p>
        </w:tc>
        <w:tc>
          <w:tcPr>
            <w:tcW w:w="1208" w:type="pct"/>
            <w:tcBorders>
              <w:top w:val="single" w:sz="4" w:space="0" w:color="auto"/>
              <w:left w:val="single" w:sz="4" w:space="0" w:color="auto"/>
              <w:bottom w:val="single" w:sz="4" w:space="0" w:color="auto"/>
              <w:right w:val="single" w:sz="4" w:space="0" w:color="auto"/>
            </w:tcBorders>
          </w:tcPr>
          <w:p w14:paraId="6A5B708B"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Pr>
                <w:rFonts w:ascii="Century Gothic" w:hAnsi="Century Gothic"/>
                <w:bCs/>
              </w:rPr>
              <w:fldChar w:fldCharType="end"/>
            </w:r>
          </w:p>
        </w:tc>
      </w:tr>
      <w:tr w:rsidR="00914D22" w:rsidRPr="00331C13" w14:paraId="77A491E5"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B56E764" w14:textId="77777777" w:rsidR="00914D22" w:rsidRPr="00331C13" w:rsidRDefault="00914D22" w:rsidP="0054563D">
            <w:pPr>
              <w:rPr>
                <w:rFonts w:ascii="Century Gothic" w:hAnsi="Century Gothic"/>
              </w:rPr>
            </w:pPr>
            <w:r w:rsidRPr="00331C13">
              <w:rPr>
                <w:rFonts w:ascii="Century Gothic" w:hAnsi="Century Gothic"/>
              </w:rPr>
              <w:t>Whistle-blowing Policy</w:t>
            </w:r>
          </w:p>
        </w:tc>
        <w:tc>
          <w:tcPr>
            <w:tcW w:w="1208" w:type="pct"/>
            <w:tcBorders>
              <w:top w:val="single" w:sz="4" w:space="0" w:color="auto"/>
              <w:left w:val="single" w:sz="4" w:space="0" w:color="auto"/>
              <w:bottom w:val="single" w:sz="4" w:space="0" w:color="auto"/>
              <w:right w:val="single" w:sz="4" w:space="0" w:color="auto"/>
            </w:tcBorders>
          </w:tcPr>
          <w:p w14:paraId="1FF791E4"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Pr>
                <w:rFonts w:ascii="Century Gothic" w:hAnsi="Century Gothic"/>
                <w:bCs/>
              </w:rPr>
              <w:fldChar w:fldCharType="end"/>
            </w:r>
          </w:p>
        </w:tc>
      </w:tr>
      <w:tr w:rsidR="00914D22" w:rsidRPr="00331C13" w14:paraId="54C435C8"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F7DF5A0" w14:textId="77777777" w:rsidR="00914D22" w:rsidRPr="00331C13" w:rsidRDefault="00914D22" w:rsidP="0054563D">
            <w:pPr>
              <w:rPr>
                <w:rFonts w:ascii="Century Gothic" w:hAnsi="Century Gothic"/>
              </w:rPr>
            </w:pPr>
            <w:r w:rsidRPr="00331C13">
              <w:rPr>
                <w:rFonts w:ascii="Century Gothic" w:hAnsi="Century Gothic"/>
              </w:rPr>
              <w:t>Recruitment &amp; Personnel Policy</w:t>
            </w:r>
          </w:p>
        </w:tc>
        <w:tc>
          <w:tcPr>
            <w:tcW w:w="1208" w:type="pct"/>
            <w:tcBorders>
              <w:top w:val="single" w:sz="4" w:space="0" w:color="auto"/>
              <w:left w:val="single" w:sz="4" w:space="0" w:color="auto"/>
              <w:bottom w:val="single" w:sz="4" w:space="0" w:color="auto"/>
              <w:right w:val="single" w:sz="4" w:space="0" w:color="auto"/>
            </w:tcBorders>
          </w:tcPr>
          <w:p w14:paraId="1E44E9A6" w14:textId="77777777" w:rsidR="00914D22" w:rsidRPr="00331C13" w:rsidRDefault="00914D22" w:rsidP="0054563D">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Pr>
                <w:rFonts w:ascii="Century Gothic" w:hAnsi="Century Gothic"/>
                <w:bCs/>
              </w:rPr>
              <w:fldChar w:fldCharType="end"/>
            </w:r>
          </w:p>
        </w:tc>
      </w:tr>
      <w:tr w:rsidR="00914D22" w:rsidRPr="00331C13" w14:paraId="734A0F65" w14:textId="77777777" w:rsidTr="0054563D">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06502781" w14:textId="77777777" w:rsidR="00914D22" w:rsidRPr="00331C13" w:rsidRDefault="00914D22" w:rsidP="0054563D">
            <w:pPr>
              <w:rPr>
                <w:rFonts w:ascii="Century Gothic" w:hAnsi="Century Gothic"/>
              </w:rPr>
            </w:pPr>
            <w:r w:rsidRPr="00331C13">
              <w:rPr>
                <w:rFonts w:ascii="Century Gothic" w:hAnsi="Century Gothic"/>
              </w:rPr>
              <w:t>Other (please state):</w:t>
            </w:r>
          </w:p>
        </w:tc>
        <w:tc>
          <w:tcPr>
            <w:tcW w:w="1208" w:type="pct"/>
            <w:tcBorders>
              <w:top w:val="single" w:sz="4" w:space="0" w:color="auto"/>
              <w:left w:val="single" w:sz="4" w:space="0" w:color="auto"/>
              <w:bottom w:val="single" w:sz="4" w:space="0" w:color="auto"/>
              <w:right w:val="single" w:sz="4" w:space="0" w:color="auto"/>
            </w:tcBorders>
          </w:tcPr>
          <w:p w14:paraId="4C083E47" w14:textId="77777777" w:rsidR="00914D22" w:rsidRPr="00331C13" w:rsidRDefault="00914D22" w:rsidP="0054563D">
            <w:pPr>
              <w:rPr>
                <w:rFonts w:ascii="Century Gothic" w:hAnsi="Century Gothic"/>
              </w:rPr>
            </w:pPr>
            <w:r w:rsidRPr="00331C13">
              <w:rPr>
                <w:rFonts w:ascii="Century Gothic" w:hAnsi="Century Gothic"/>
                <w:bCs/>
              </w:rPr>
              <w:t xml:space="preserve">Yes </w:t>
            </w:r>
            <w:r w:rsidRPr="00331C13">
              <w:rPr>
                <w:rFonts w:ascii="Century Gothic" w:hAnsi="Century Gothic"/>
                <w:bCs/>
              </w:rPr>
              <w:fldChar w:fldCharType="begin">
                <w:ffData>
                  <w:name w:val="Check1"/>
                  <w:enabled/>
                  <w:calcOnExit w:val="0"/>
                  <w:checkBox>
                    <w:sizeAuto/>
                    <w:default w:val="0"/>
                  </w:checkBox>
                </w:ffData>
              </w:fldChar>
            </w:r>
            <w:r w:rsidRPr="00331C13">
              <w:rPr>
                <w:rFonts w:ascii="Century Gothic" w:hAnsi="Century Gothic"/>
                <w:bCs/>
              </w:rPr>
              <w:instrText xml:space="preserve"> FORMCHECKBOX </w:instrText>
            </w:r>
            <w:r w:rsidR="00092999">
              <w:rPr>
                <w:rFonts w:ascii="Century Gothic" w:hAnsi="Century Gothic"/>
                <w:bCs/>
              </w:rPr>
            </w:r>
            <w:r w:rsidR="00092999">
              <w:rPr>
                <w:rFonts w:ascii="Century Gothic" w:hAnsi="Century Gothic"/>
                <w:bCs/>
              </w:rPr>
              <w:fldChar w:fldCharType="separate"/>
            </w:r>
            <w:r w:rsidRPr="00331C13">
              <w:rPr>
                <w:rFonts w:ascii="Century Gothic" w:hAnsi="Century Gothic"/>
                <w:bCs/>
              </w:rPr>
              <w:fldChar w:fldCharType="end"/>
            </w:r>
          </w:p>
        </w:tc>
      </w:tr>
    </w:tbl>
    <w:p w14:paraId="7B3D7B37" w14:textId="77777777" w:rsidR="00914D22" w:rsidRDefault="00914D22" w:rsidP="00914D22"/>
    <w:p w14:paraId="00ACF1FB" w14:textId="77777777" w:rsidR="00914D22" w:rsidRPr="002B6644" w:rsidRDefault="00914D22" w:rsidP="00914D22">
      <w:pPr>
        <w:rPr>
          <w:rFonts w:ascii="Verdana" w:hAnsi="Verdana"/>
          <w:b/>
          <w:sz w:val="28"/>
          <w:szCs w:val="28"/>
        </w:rPr>
      </w:pPr>
    </w:p>
    <w:p w14:paraId="5385B4B5" w14:textId="441BA430" w:rsidR="0054563D" w:rsidRDefault="0054563D" w:rsidP="00014B97">
      <w:pPr>
        <w:pStyle w:val="ListParagraph"/>
        <w:numPr>
          <w:ilvl w:val="0"/>
          <w:numId w:val="30"/>
        </w:numPr>
        <w:rPr>
          <w:rFonts w:ascii="Century Gothic" w:hAnsi="Century Gothic"/>
          <w:b/>
          <w:color w:val="8EAADB" w:themeColor="accent5" w:themeTint="99"/>
          <w:sz w:val="28"/>
          <w:szCs w:val="28"/>
        </w:rPr>
      </w:pPr>
      <w:r w:rsidRPr="0054563D">
        <w:rPr>
          <w:rFonts w:ascii="Century Gothic" w:hAnsi="Century Gothic"/>
          <w:b/>
          <w:color w:val="8EAADB" w:themeColor="accent5" w:themeTint="99"/>
          <w:sz w:val="28"/>
          <w:szCs w:val="28"/>
        </w:rPr>
        <w:t>GDPR - General Data Protection Regulations</w:t>
      </w:r>
    </w:p>
    <w:p w14:paraId="73769083" w14:textId="77777777" w:rsidR="0054563D" w:rsidRDefault="0054563D" w:rsidP="0054563D">
      <w:pPr>
        <w:pStyle w:val="ListParagraph"/>
        <w:ind w:left="-491"/>
        <w:rPr>
          <w:rFonts w:ascii="Century Gothic" w:hAnsi="Century Gothic"/>
          <w:b/>
          <w:color w:val="8EAADB" w:themeColor="accent5" w:themeTint="99"/>
          <w:sz w:val="28"/>
          <w:szCs w:val="28"/>
        </w:rPr>
      </w:pPr>
    </w:p>
    <w:tbl>
      <w:tblPr>
        <w:tblStyle w:val="TableGrid"/>
        <w:tblW w:w="10065" w:type="dxa"/>
        <w:tblInd w:w="-743" w:type="dxa"/>
        <w:tblLook w:val="04A0" w:firstRow="1" w:lastRow="0" w:firstColumn="1" w:lastColumn="0" w:noHBand="0" w:noVBand="1"/>
      </w:tblPr>
      <w:tblGrid>
        <w:gridCol w:w="3355"/>
        <w:gridCol w:w="3355"/>
        <w:gridCol w:w="3355"/>
      </w:tblGrid>
      <w:tr w:rsidR="0054563D" w:rsidRPr="0020140B" w14:paraId="5B046508" w14:textId="77777777" w:rsidTr="0054563D">
        <w:tc>
          <w:tcPr>
            <w:tcW w:w="10065" w:type="dxa"/>
            <w:gridSpan w:val="3"/>
            <w:shd w:val="clear" w:color="auto" w:fill="00B0F0"/>
          </w:tcPr>
          <w:p w14:paraId="1E13071B" w14:textId="18BBE883" w:rsidR="0054563D" w:rsidRPr="00DC39F3" w:rsidRDefault="0054563D" w:rsidP="00014B97">
            <w:pPr>
              <w:pStyle w:val="ListParagraph"/>
              <w:numPr>
                <w:ilvl w:val="0"/>
                <w:numId w:val="30"/>
              </w:numPr>
              <w:rPr>
                <w:rFonts w:ascii="Verdana" w:hAnsi="Verdana" w:cs="Arial"/>
                <w:b/>
                <w:color w:val="FFFFFF" w:themeColor="background1"/>
                <w:sz w:val="22"/>
                <w:szCs w:val="22"/>
              </w:rPr>
            </w:pPr>
            <w:r>
              <w:rPr>
                <w:rFonts w:ascii="Verdana" w:hAnsi="Verdana" w:cs="Arial"/>
                <w:b/>
                <w:color w:val="FFFFFF" w:themeColor="background1"/>
                <w:sz w:val="22"/>
                <w:szCs w:val="22"/>
              </w:rPr>
              <w:t xml:space="preserve">Ple4.1 Please let us know </w:t>
            </w:r>
          </w:p>
        </w:tc>
      </w:tr>
      <w:tr w:rsidR="0054563D" w:rsidRPr="00770D5D" w14:paraId="2CA4AA07" w14:textId="77777777" w:rsidTr="0054563D">
        <w:trPr>
          <w:trHeight w:val="290"/>
        </w:trPr>
        <w:tc>
          <w:tcPr>
            <w:tcW w:w="3355" w:type="dxa"/>
          </w:tcPr>
          <w:p w14:paraId="52A4D605" w14:textId="4AD1A43E" w:rsidR="0054563D" w:rsidRPr="00770D5D" w:rsidRDefault="0054563D" w:rsidP="0054563D">
            <w:pPr>
              <w:rPr>
                <w:rFonts w:ascii="Verdana" w:hAnsi="Verdana" w:cs="Arial"/>
                <w:sz w:val="22"/>
                <w:szCs w:val="22"/>
              </w:rPr>
            </w:pPr>
            <w:r w:rsidRPr="0054563D">
              <w:rPr>
                <w:rFonts w:ascii="Verdana" w:hAnsi="Verdana" w:cs="Arial"/>
                <w:sz w:val="22"/>
                <w:szCs w:val="22"/>
              </w:rPr>
              <w:t>Have you ever had to report a breach of confidentiality?</w:t>
            </w:r>
          </w:p>
        </w:tc>
        <w:tc>
          <w:tcPr>
            <w:tcW w:w="3355" w:type="dxa"/>
          </w:tcPr>
          <w:p w14:paraId="18B37029" w14:textId="77777777" w:rsidR="0054563D" w:rsidRPr="00770D5D" w:rsidRDefault="0054563D" w:rsidP="0054563D">
            <w:pPr>
              <w:jc w:val="center"/>
              <w:rPr>
                <w:rFonts w:ascii="Verdana" w:hAnsi="Verdana" w:cs="Arial"/>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36E28F6A" w14:textId="77777777" w:rsidR="0054563D" w:rsidRDefault="0054563D" w:rsidP="0054563D">
            <w:pPr>
              <w:jc w:val="cente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sidRPr="008F7ACD">
              <w:rPr>
                <w:rFonts w:ascii="Verdana" w:hAnsi="Verdana" w:cs="Arial"/>
                <w:bCs/>
                <w:i/>
                <w:sz w:val="22"/>
                <w:szCs w:val="22"/>
              </w:rPr>
              <w:fldChar w:fldCharType="end"/>
            </w:r>
          </w:p>
        </w:tc>
      </w:tr>
      <w:tr w:rsidR="0054563D" w:rsidRPr="00770D5D" w14:paraId="1A91B5C0" w14:textId="77777777" w:rsidTr="0054563D">
        <w:trPr>
          <w:trHeight w:val="290"/>
        </w:trPr>
        <w:tc>
          <w:tcPr>
            <w:tcW w:w="3355" w:type="dxa"/>
          </w:tcPr>
          <w:p w14:paraId="4BA822BA" w14:textId="5935BE32" w:rsidR="0054563D" w:rsidRPr="0054563D" w:rsidRDefault="0054563D" w:rsidP="0054563D">
            <w:pPr>
              <w:rPr>
                <w:rFonts w:ascii="Verdana" w:hAnsi="Verdana" w:cs="Arial"/>
                <w:sz w:val="22"/>
                <w:szCs w:val="22"/>
              </w:rPr>
            </w:pPr>
            <w:r w:rsidRPr="0054563D">
              <w:rPr>
                <w:rFonts w:ascii="Verdana" w:hAnsi="Verdana" w:cs="Arial"/>
                <w:sz w:val="22"/>
                <w:szCs w:val="22"/>
              </w:rPr>
              <w:t>Does your organisation comply with the GDPR Guidelines?</w:t>
            </w:r>
          </w:p>
        </w:tc>
        <w:tc>
          <w:tcPr>
            <w:tcW w:w="3355" w:type="dxa"/>
          </w:tcPr>
          <w:p w14:paraId="0C490986" w14:textId="78A47E53" w:rsidR="0054563D" w:rsidRPr="00390A53" w:rsidRDefault="0054563D" w:rsidP="0054563D">
            <w:pPr>
              <w:jc w:val="center"/>
              <w:rPr>
                <w:rFonts w:ascii="Verdana" w:hAnsi="Verdana" w:cs="Arial"/>
                <w:bCs/>
                <w:i/>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68FF05E3" w14:textId="598F3501" w:rsidR="0054563D" w:rsidRDefault="0054563D" w:rsidP="0054563D">
            <w:pPr>
              <w:jc w:val="center"/>
              <w:rPr>
                <w:rFonts w:ascii="Verdana" w:hAnsi="Verdana" w:cs="Arial"/>
                <w:bCs/>
                <w:i/>
                <w:sz w:val="22"/>
                <w:szCs w:val="22"/>
              </w:rP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sidRPr="008F7ACD">
              <w:rPr>
                <w:rFonts w:ascii="Verdana" w:hAnsi="Verdana" w:cs="Arial"/>
                <w:bCs/>
                <w:i/>
                <w:sz w:val="22"/>
                <w:szCs w:val="22"/>
              </w:rPr>
              <w:fldChar w:fldCharType="end"/>
            </w:r>
          </w:p>
        </w:tc>
      </w:tr>
      <w:tr w:rsidR="0054563D" w:rsidRPr="00770D5D" w14:paraId="47872215" w14:textId="77777777" w:rsidTr="0054563D">
        <w:trPr>
          <w:trHeight w:val="290"/>
        </w:trPr>
        <w:tc>
          <w:tcPr>
            <w:tcW w:w="3355" w:type="dxa"/>
          </w:tcPr>
          <w:p w14:paraId="0995291D" w14:textId="424C9D32" w:rsidR="0054563D" w:rsidRPr="0054563D" w:rsidRDefault="0054563D" w:rsidP="0054563D">
            <w:pPr>
              <w:rPr>
                <w:rFonts w:ascii="Verdana" w:hAnsi="Verdana" w:cs="Arial"/>
                <w:sz w:val="22"/>
                <w:szCs w:val="22"/>
              </w:rPr>
            </w:pPr>
            <w:r w:rsidRPr="0054563D">
              <w:rPr>
                <w:rFonts w:ascii="Verdana" w:hAnsi="Verdana" w:cs="Arial"/>
                <w:sz w:val="22"/>
                <w:szCs w:val="22"/>
              </w:rPr>
              <w:lastRenderedPageBreak/>
              <w:t>Have your staff been trained to work within the guidelines?</w:t>
            </w:r>
          </w:p>
        </w:tc>
        <w:tc>
          <w:tcPr>
            <w:tcW w:w="3355" w:type="dxa"/>
          </w:tcPr>
          <w:p w14:paraId="3A57023F" w14:textId="17777127" w:rsidR="0054563D" w:rsidRPr="00390A53" w:rsidRDefault="0054563D" w:rsidP="0054563D">
            <w:pPr>
              <w:jc w:val="center"/>
              <w:rPr>
                <w:rFonts w:ascii="Verdana" w:hAnsi="Verdana" w:cs="Arial"/>
                <w:bCs/>
                <w:i/>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36FDF405" w14:textId="5C3C9FB0" w:rsidR="0054563D" w:rsidRDefault="0054563D" w:rsidP="0054563D">
            <w:pPr>
              <w:jc w:val="center"/>
              <w:rPr>
                <w:rFonts w:ascii="Verdana" w:hAnsi="Verdana" w:cs="Arial"/>
                <w:bCs/>
                <w:i/>
                <w:sz w:val="22"/>
                <w:szCs w:val="22"/>
              </w:rP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sidRPr="008F7ACD">
              <w:rPr>
                <w:rFonts w:ascii="Verdana" w:hAnsi="Verdana" w:cs="Arial"/>
                <w:bCs/>
                <w:i/>
                <w:sz w:val="22"/>
                <w:szCs w:val="22"/>
              </w:rPr>
              <w:fldChar w:fldCharType="end"/>
            </w:r>
          </w:p>
        </w:tc>
      </w:tr>
      <w:tr w:rsidR="0054563D" w:rsidRPr="00770D5D" w14:paraId="4986807C" w14:textId="77777777" w:rsidTr="0054563D">
        <w:trPr>
          <w:trHeight w:val="290"/>
        </w:trPr>
        <w:tc>
          <w:tcPr>
            <w:tcW w:w="3355" w:type="dxa"/>
          </w:tcPr>
          <w:p w14:paraId="3156A511" w14:textId="22371D74" w:rsidR="0054563D" w:rsidRPr="0054563D" w:rsidRDefault="0054563D" w:rsidP="0054563D">
            <w:pPr>
              <w:rPr>
                <w:rFonts w:ascii="Verdana" w:hAnsi="Verdana" w:cs="Arial"/>
                <w:sz w:val="22"/>
                <w:szCs w:val="22"/>
              </w:rPr>
            </w:pPr>
            <w:r w:rsidRPr="0054563D">
              <w:rPr>
                <w:rFonts w:ascii="Verdana" w:hAnsi="Verdana" w:cs="Arial"/>
                <w:sz w:val="22"/>
                <w:szCs w:val="22"/>
              </w:rPr>
              <w:t xml:space="preserve">Do you have </w:t>
            </w:r>
            <w:r w:rsidR="001B5B37" w:rsidRPr="0054563D">
              <w:rPr>
                <w:rFonts w:ascii="Verdana" w:hAnsi="Verdana" w:cs="Arial"/>
                <w:sz w:val="22"/>
                <w:szCs w:val="22"/>
              </w:rPr>
              <w:t>an</w:t>
            </w:r>
            <w:r w:rsidRPr="0054563D">
              <w:rPr>
                <w:rFonts w:ascii="Verdana" w:hAnsi="Verdana" w:cs="Arial"/>
                <w:sz w:val="22"/>
                <w:szCs w:val="22"/>
              </w:rPr>
              <w:t xml:space="preserve"> organisational Privacy Notice?</w:t>
            </w:r>
          </w:p>
        </w:tc>
        <w:tc>
          <w:tcPr>
            <w:tcW w:w="3355" w:type="dxa"/>
          </w:tcPr>
          <w:p w14:paraId="64073BF7" w14:textId="651B8EE0" w:rsidR="0054563D" w:rsidRPr="00390A53" w:rsidRDefault="0054563D" w:rsidP="0054563D">
            <w:pPr>
              <w:jc w:val="center"/>
              <w:rPr>
                <w:rFonts w:ascii="Verdana" w:hAnsi="Verdana" w:cs="Arial"/>
                <w:bCs/>
                <w:i/>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049454D1" w14:textId="6D451CC9" w:rsidR="0054563D" w:rsidRDefault="0054563D" w:rsidP="0054563D">
            <w:pPr>
              <w:jc w:val="center"/>
              <w:rPr>
                <w:rFonts w:ascii="Verdana" w:hAnsi="Verdana" w:cs="Arial"/>
                <w:bCs/>
                <w:i/>
                <w:sz w:val="22"/>
                <w:szCs w:val="22"/>
              </w:rP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sidRPr="008F7ACD">
              <w:rPr>
                <w:rFonts w:ascii="Verdana" w:hAnsi="Verdana" w:cs="Arial"/>
                <w:bCs/>
                <w:i/>
                <w:sz w:val="22"/>
                <w:szCs w:val="22"/>
              </w:rPr>
              <w:fldChar w:fldCharType="end"/>
            </w:r>
          </w:p>
        </w:tc>
      </w:tr>
    </w:tbl>
    <w:p w14:paraId="713156EC" w14:textId="77777777" w:rsidR="0054563D" w:rsidRDefault="0054563D" w:rsidP="0054563D">
      <w:pPr>
        <w:pStyle w:val="ListParagraph"/>
        <w:ind w:left="-491"/>
        <w:rPr>
          <w:rFonts w:ascii="Century Gothic" w:hAnsi="Century Gothic"/>
          <w:b/>
          <w:color w:val="8EAADB" w:themeColor="accent5" w:themeTint="99"/>
          <w:sz w:val="28"/>
          <w:szCs w:val="28"/>
        </w:rPr>
      </w:pPr>
    </w:p>
    <w:p w14:paraId="05CBED8C" w14:textId="0F00704D" w:rsidR="00914D22" w:rsidRPr="005C4C31" w:rsidRDefault="005C4C31" w:rsidP="005C4C31">
      <w:pPr>
        <w:rPr>
          <w:rFonts w:ascii="Century Gothic" w:hAnsi="Century Gothic"/>
          <w:b/>
          <w:color w:val="8EAADB" w:themeColor="accent5" w:themeTint="99"/>
          <w:sz w:val="28"/>
          <w:szCs w:val="28"/>
        </w:rPr>
      </w:pPr>
      <w:r>
        <w:rPr>
          <w:rFonts w:ascii="Century Gothic" w:hAnsi="Century Gothic"/>
          <w:b/>
          <w:color w:val="8EAADB" w:themeColor="accent5" w:themeTint="99"/>
          <w:sz w:val="28"/>
          <w:szCs w:val="28"/>
        </w:rPr>
        <w:t xml:space="preserve">5. </w:t>
      </w:r>
      <w:r w:rsidR="00914D22" w:rsidRPr="005C4C31">
        <w:rPr>
          <w:rFonts w:ascii="Century Gothic" w:hAnsi="Century Gothic"/>
          <w:b/>
          <w:color w:val="8EAADB" w:themeColor="accent5" w:themeTint="99"/>
          <w:sz w:val="28"/>
          <w:szCs w:val="28"/>
        </w:rPr>
        <w:t>DBS check</w:t>
      </w:r>
    </w:p>
    <w:p w14:paraId="7B64D2A6" w14:textId="77777777" w:rsidR="00914D22" w:rsidRPr="00E21893" w:rsidRDefault="00914D22" w:rsidP="00914D22">
      <w:pPr>
        <w:pStyle w:val="ListParagraph"/>
        <w:ind w:left="-491"/>
        <w:rPr>
          <w:rFonts w:ascii="Century Gothic" w:hAnsi="Century Gothic"/>
          <w:b/>
          <w:color w:val="8EAADB" w:themeColor="accent5" w:themeTint="99"/>
          <w:sz w:val="28"/>
          <w:szCs w:val="28"/>
        </w:rPr>
      </w:pPr>
    </w:p>
    <w:tbl>
      <w:tblPr>
        <w:tblStyle w:val="TableGrid"/>
        <w:tblW w:w="10065" w:type="dxa"/>
        <w:tblInd w:w="-743" w:type="dxa"/>
        <w:tblLook w:val="04A0" w:firstRow="1" w:lastRow="0" w:firstColumn="1" w:lastColumn="0" w:noHBand="0" w:noVBand="1"/>
      </w:tblPr>
      <w:tblGrid>
        <w:gridCol w:w="3355"/>
        <w:gridCol w:w="3355"/>
        <w:gridCol w:w="3355"/>
      </w:tblGrid>
      <w:tr w:rsidR="00914D22" w:rsidRPr="0020140B" w14:paraId="138B1125" w14:textId="77777777" w:rsidTr="0054563D">
        <w:tc>
          <w:tcPr>
            <w:tcW w:w="10065" w:type="dxa"/>
            <w:gridSpan w:val="3"/>
            <w:shd w:val="clear" w:color="auto" w:fill="00B0F0"/>
          </w:tcPr>
          <w:p w14:paraId="65F217E1" w14:textId="1C1FDCB8" w:rsidR="00914D22" w:rsidRPr="00DC39F3" w:rsidRDefault="00914D22" w:rsidP="00014B97">
            <w:pPr>
              <w:pStyle w:val="ListParagraph"/>
              <w:numPr>
                <w:ilvl w:val="0"/>
                <w:numId w:val="30"/>
              </w:numPr>
              <w:rPr>
                <w:rFonts w:ascii="Verdana" w:hAnsi="Verdana" w:cs="Arial"/>
                <w:b/>
                <w:color w:val="FFFFFF" w:themeColor="background1"/>
                <w:sz w:val="22"/>
                <w:szCs w:val="22"/>
              </w:rPr>
            </w:pPr>
            <w:r>
              <w:rPr>
                <w:rFonts w:ascii="Verdana" w:hAnsi="Verdana" w:cs="Arial"/>
                <w:b/>
                <w:color w:val="FFFFFF" w:themeColor="background1"/>
                <w:sz w:val="22"/>
                <w:szCs w:val="22"/>
              </w:rPr>
              <w:t>Ple</w:t>
            </w:r>
            <w:r w:rsidR="005C4C31">
              <w:rPr>
                <w:rFonts w:ascii="Verdana" w:hAnsi="Verdana" w:cs="Arial"/>
                <w:b/>
                <w:color w:val="FFFFFF" w:themeColor="background1"/>
                <w:sz w:val="22"/>
                <w:szCs w:val="22"/>
              </w:rPr>
              <w:t>5</w:t>
            </w:r>
            <w:r>
              <w:rPr>
                <w:rFonts w:ascii="Verdana" w:hAnsi="Verdana" w:cs="Arial"/>
                <w:b/>
                <w:color w:val="FFFFFF" w:themeColor="background1"/>
                <w:sz w:val="22"/>
                <w:szCs w:val="22"/>
              </w:rPr>
              <w:t>.1 Please let us know if your staff have been DBS checked</w:t>
            </w:r>
          </w:p>
        </w:tc>
      </w:tr>
      <w:tr w:rsidR="00914D22" w:rsidRPr="00770D5D" w14:paraId="59098B98" w14:textId="77777777" w:rsidTr="0054563D">
        <w:trPr>
          <w:trHeight w:val="290"/>
        </w:trPr>
        <w:tc>
          <w:tcPr>
            <w:tcW w:w="3355" w:type="dxa"/>
          </w:tcPr>
          <w:p w14:paraId="591D7C53" w14:textId="77777777" w:rsidR="00914D22" w:rsidRPr="00770D5D" w:rsidRDefault="00914D22" w:rsidP="0054563D">
            <w:pPr>
              <w:rPr>
                <w:rFonts w:ascii="Verdana" w:hAnsi="Verdana" w:cs="Arial"/>
                <w:sz w:val="22"/>
                <w:szCs w:val="22"/>
              </w:rPr>
            </w:pPr>
            <w:r>
              <w:rPr>
                <w:rFonts w:ascii="Verdana" w:hAnsi="Verdana" w:cs="Arial"/>
                <w:sz w:val="22"/>
                <w:szCs w:val="22"/>
              </w:rPr>
              <w:t>Are all your delivery managers and staff DBS checked</w:t>
            </w:r>
          </w:p>
        </w:tc>
        <w:tc>
          <w:tcPr>
            <w:tcW w:w="3355" w:type="dxa"/>
          </w:tcPr>
          <w:p w14:paraId="5B376BB8" w14:textId="77777777" w:rsidR="00914D22" w:rsidRPr="00770D5D" w:rsidRDefault="00914D22" w:rsidP="0054563D">
            <w:pPr>
              <w:jc w:val="center"/>
              <w:rPr>
                <w:rFonts w:ascii="Verdana" w:hAnsi="Verdana" w:cs="Arial"/>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782C5D70" w14:textId="77777777" w:rsidR="00914D22" w:rsidRDefault="00914D22" w:rsidP="0054563D">
            <w:pPr>
              <w:jc w:val="cente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sidRPr="008F7ACD">
              <w:rPr>
                <w:rFonts w:ascii="Verdana" w:hAnsi="Verdana" w:cs="Arial"/>
                <w:bCs/>
                <w:i/>
                <w:sz w:val="22"/>
                <w:szCs w:val="22"/>
              </w:rPr>
              <w:fldChar w:fldCharType="end"/>
            </w:r>
          </w:p>
        </w:tc>
      </w:tr>
    </w:tbl>
    <w:p w14:paraId="6CD94008" w14:textId="77777777" w:rsidR="001E0F8E" w:rsidRDefault="001E0F8E" w:rsidP="001E0F8E">
      <w:pPr>
        <w:rPr>
          <w:rFonts w:ascii="Century Gothic" w:hAnsi="Century Gothic"/>
          <w:b/>
          <w:color w:val="00B0F0"/>
          <w:sz w:val="28"/>
          <w:szCs w:val="28"/>
        </w:rPr>
      </w:pPr>
    </w:p>
    <w:p w14:paraId="557F4DE9" w14:textId="77777777" w:rsidR="00914D22" w:rsidRDefault="00914D22" w:rsidP="00914D22">
      <w:pPr>
        <w:rPr>
          <w:rFonts w:ascii="Verdana" w:hAnsi="Verdana"/>
          <w:sz w:val="22"/>
          <w:szCs w:val="22"/>
        </w:rPr>
      </w:pPr>
    </w:p>
    <w:p w14:paraId="0941A0C0" w14:textId="77777777" w:rsidR="00914D22" w:rsidRPr="00882B22" w:rsidRDefault="00914D22" w:rsidP="00914D22">
      <w:pPr>
        <w:pStyle w:val="ListParagraph"/>
        <w:ind w:left="-491"/>
        <w:rPr>
          <w:rFonts w:ascii="Verdana" w:hAnsi="Verdana"/>
          <w:b/>
          <w:color w:val="0070C0"/>
          <w:sz w:val="28"/>
          <w:szCs w:val="28"/>
        </w:rPr>
      </w:pPr>
    </w:p>
    <w:p w14:paraId="35C0AE48" w14:textId="3098287E" w:rsidR="00914D22" w:rsidRPr="00722E13" w:rsidRDefault="00914D22" w:rsidP="00722E13">
      <w:pPr>
        <w:pStyle w:val="ListParagraph"/>
        <w:numPr>
          <w:ilvl w:val="0"/>
          <w:numId w:val="31"/>
        </w:numPr>
        <w:rPr>
          <w:rFonts w:ascii="Century Gothic" w:hAnsi="Century Gothic"/>
          <w:b/>
          <w:color w:val="0070C0"/>
          <w:sz w:val="28"/>
          <w:szCs w:val="28"/>
        </w:rPr>
      </w:pPr>
      <w:r w:rsidRPr="00722E13">
        <w:rPr>
          <w:rFonts w:ascii="Century Gothic" w:hAnsi="Century Gothic"/>
          <w:b/>
          <w:color w:val="00B0F0"/>
          <w:sz w:val="28"/>
          <w:szCs w:val="28"/>
        </w:rPr>
        <w:t xml:space="preserve">Initial financial due diligence </w:t>
      </w:r>
      <w:r w:rsidRPr="00722E13">
        <w:rPr>
          <w:rFonts w:ascii="Century Gothic" w:hAnsi="Century Gothic"/>
          <w:color w:val="00B0F0"/>
          <w:sz w:val="28"/>
          <w:szCs w:val="28"/>
        </w:rPr>
        <w:t>– full due diligence will be undertaken at Stage 2</w:t>
      </w:r>
    </w:p>
    <w:p w14:paraId="3BEAD367" w14:textId="77777777" w:rsidR="00914D22" w:rsidRPr="00FE298C" w:rsidRDefault="00914D22" w:rsidP="00914D22">
      <w:pPr>
        <w:pStyle w:val="ListParagraph"/>
        <w:ind w:left="-491"/>
        <w:rPr>
          <w:rFonts w:ascii="Verdana" w:hAnsi="Verdana"/>
          <w:sz w:val="22"/>
          <w:szCs w:val="22"/>
        </w:rPr>
      </w:pPr>
    </w:p>
    <w:tbl>
      <w:tblPr>
        <w:tblStyle w:val="TableGrid"/>
        <w:tblW w:w="10065" w:type="dxa"/>
        <w:tblInd w:w="-743" w:type="dxa"/>
        <w:tblLook w:val="04A0" w:firstRow="1" w:lastRow="0" w:firstColumn="1" w:lastColumn="0" w:noHBand="0" w:noVBand="1"/>
      </w:tblPr>
      <w:tblGrid>
        <w:gridCol w:w="5813"/>
        <w:gridCol w:w="2126"/>
        <w:gridCol w:w="2126"/>
      </w:tblGrid>
      <w:tr w:rsidR="00914D22" w14:paraId="7B0423BC" w14:textId="77777777" w:rsidTr="0054563D">
        <w:tc>
          <w:tcPr>
            <w:tcW w:w="10065"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3ABCE8B1" w14:textId="28F1C572" w:rsidR="00914D22" w:rsidRDefault="00722E13" w:rsidP="0054563D">
            <w:pPr>
              <w:rPr>
                <w:rFonts w:ascii="Century Gothic" w:hAnsi="Century Gothic" w:cs="Arial"/>
                <w:color w:val="FFFFFF" w:themeColor="background1"/>
              </w:rPr>
            </w:pPr>
            <w:r>
              <w:rPr>
                <w:rFonts w:ascii="Century Gothic" w:hAnsi="Century Gothic" w:cs="Arial"/>
                <w:b/>
                <w:color w:val="FFFFFF" w:themeColor="background1"/>
              </w:rPr>
              <w:t>6</w:t>
            </w:r>
            <w:r w:rsidR="001E0F8E">
              <w:rPr>
                <w:rFonts w:ascii="Century Gothic" w:hAnsi="Century Gothic" w:cs="Arial"/>
                <w:b/>
                <w:color w:val="FFFFFF" w:themeColor="background1"/>
              </w:rPr>
              <w:t>.</w:t>
            </w:r>
            <w:r w:rsidR="00914D22">
              <w:rPr>
                <w:rFonts w:ascii="Century Gothic" w:hAnsi="Century Gothic" w:cs="Arial"/>
                <w:b/>
                <w:color w:val="FFFFFF" w:themeColor="background1"/>
              </w:rPr>
              <w:t>1 Due Diligence</w:t>
            </w:r>
            <w:r w:rsidR="00914D22">
              <w:rPr>
                <w:rFonts w:ascii="Century Gothic" w:hAnsi="Century Gothic" w:cs="Arial"/>
                <w:color w:val="FFFFFF" w:themeColor="background1"/>
              </w:rPr>
              <w:t>: Please provide some brief financial details</w:t>
            </w:r>
          </w:p>
          <w:p w14:paraId="7C3792B5" w14:textId="77777777" w:rsidR="00914D22" w:rsidRDefault="00914D22" w:rsidP="0054563D">
            <w:pPr>
              <w:rPr>
                <w:rFonts w:ascii="Century Gothic" w:hAnsi="Century Gothic" w:cs="Arial"/>
                <w:color w:val="FFFFFF" w:themeColor="background1"/>
              </w:rPr>
            </w:pPr>
            <w:r>
              <w:rPr>
                <w:rFonts w:ascii="Century Gothic" w:hAnsi="Century Gothic" w:cs="Arial"/>
                <w:color w:val="FFFFFF" w:themeColor="background1"/>
              </w:rPr>
              <w:t xml:space="preserve"> </w:t>
            </w:r>
          </w:p>
        </w:tc>
      </w:tr>
      <w:tr w:rsidR="00914D22" w14:paraId="7D3D546C"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68DBD868" w14:textId="77777777" w:rsidR="00914D22" w:rsidRDefault="00914D22" w:rsidP="0054563D">
            <w:pPr>
              <w:rPr>
                <w:rFonts w:ascii="Century Gothic" w:hAnsi="Century Gothic" w:cs="Arial"/>
              </w:rPr>
            </w:pPr>
            <w:r>
              <w:rPr>
                <w:rFonts w:ascii="Century Gothic" w:hAnsi="Century Gothic" w:cs="Arial"/>
              </w:rPr>
              <w:t>Last financial year turnover</w:t>
            </w:r>
          </w:p>
        </w:tc>
        <w:tc>
          <w:tcPr>
            <w:tcW w:w="4252" w:type="dxa"/>
            <w:gridSpan w:val="2"/>
            <w:tcBorders>
              <w:top w:val="single" w:sz="4" w:space="0" w:color="auto"/>
              <w:left w:val="single" w:sz="4" w:space="0" w:color="auto"/>
              <w:bottom w:val="single" w:sz="4" w:space="0" w:color="auto"/>
              <w:right w:val="single" w:sz="4" w:space="0" w:color="auto"/>
            </w:tcBorders>
            <w:hideMark/>
          </w:tcPr>
          <w:p w14:paraId="550A0A63" w14:textId="77777777" w:rsidR="00914D22" w:rsidRDefault="00914D22" w:rsidP="0054563D">
            <w:pPr>
              <w:rPr>
                <w:rFonts w:ascii="Century Gothic" w:hAnsi="Century Gothic" w:cs="Arial"/>
              </w:rPr>
            </w:pPr>
            <w:r>
              <w:rPr>
                <w:rFonts w:ascii="Century Gothic" w:hAnsi="Century Gothic" w:cs="Arial"/>
              </w:rPr>
              <w:t>£</w:t>
            </w:r>
          </w:p>
        </w:tc>
      </w:tr>
      <w:tr w:rsidR="00914D22" w14:paraId="38849B98"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34DCB8FB" w14:textId="77777777" w:rsidR="00914D22" w:rsidRDefault="00914D22" w:rsidP="0054563D">
            <w:pPr>
              <w:rPr>
                <w:rFonts w:ascii="Century Gothic" w:hAnsi="Century Gothic" w:cs="Arial"/>
              </w:rPr>
            </w:pPr>
            <w:r>
              <w:rPr>
                <w:rFonts w:ascii="Century Gothic" w:hAnsi="Century Gothic" w:cs="Arial"/>
              </w:rPr>
              <w:t>Last financial year profit / loss</w:t>
            </w:r>
          </w:p>
        </w:tc>
        <w:tc>
          <w:tcPr>
            <w:tcW w:w="4252" w:type="dxa"/>
            <w:gridSpan w:val="2"/>
            <w:tcBorders>
              <w:top w:val="single" w:sz="4" w:space="0" w:color="auto"/>
              <w:left w:val="single" w:sz="4" w:space="0" w:color="auto"/>
              <w:bottom w:val="single" w:sz="4" w:space="0" w:color="auto"/>
              <w:right w:val="single" w:sz="4" w:space="0" w:color="auto"/>
            </w:tcBorders>
            <w:hideMark/>
          </w:tcPr>
          <w:p w14:paraId="12B157DE" w14:textId="77777777" w:rsidR="00914D22" w:rsidRDefault="00914D22" w:rsidP="0054563D">
            <w:pPr>
              <w:rPr>
                <w:rFonts w:ascii="Century Gothic" w:hAnsi="Century Gothic" w:cs="Arial"/>
              </w:rPr>
            </w:pPr>
            <w:r>
              <w:rPr>
                <w:rFonts w:ascii="Century Gothic" w:hAnsi="Century Gothic" w:cs="Arial"/>
              </w:rPr>
              <w:t>£</w:t>
            </w:r>
          </w:p>
        </w:tc>
      </w:tr>
      <w:tr w:rsidR="00914D22" w14:paraId="3BC48223"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5251D5AF" w14:textId="77777777" w:rsidR="00914D22" w:rsidRDefault="00914D22" w:rsidP="0054563D">
            <w:pPr>
              <w:rPr>
                <w:rFonts w:ascii="Century Gothic" w:hAnsi="Century Gothic" w:cs="Arial"/>
              </w:rPr>
            </w:pPr>
            <w:r>
              <w:rPr>
                <w:rFonts w:ascii="Century Gothic" w:hAnsi="Century Gothic" w:cs="Arial"/>
              </w:rPr>
              <w:t>Value of employer’s liability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287F6EA5" w14:textId="77777777" w:rsidR="00914D22" w:rsidRDefault="00914D22" w:rsidP="0054563D">
            <w:pPr>
              <w:rPr>
                <w:rFonts w:ascii="Century Gothic" w:hAnsi="Century Gothic" w:cs="Arial"/>
                <w:bCs/>
                <w:sz w:val="22"/>
                <w:szCs w:val="22"/>
              </w:rPr>
            </w:pPr>
            <w:r>
              <w:rPr>
                <w:rFonts w:ascii="Century Gothic" w:hAnsi="Century Gothic" w:cs="Arial"/>
                <w:bCs/>
                <w:sz w:val="22"/>
                <w:szCs w:val="22"/>
              </w:rPr>
              <w:t>£</w:t>
            </w:r>
          </w:p>
        </w:tc>
      </w:tr>
      <w:tr w:rsidR="00914D22" w14:paraId="2C1837E7"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7CC15C84" w14:textId="77777777" w:rsidR="00914D22" w:rsidRDefault="00914D22" w:rsidP="0054563D">
            <w:pPr>
              <w:rPr>
                <w:rFonts w:ascii="Century Gothic" w:hAnsi="Century Gothic" w:cs="Arial"/>
              </w:rPr>
            </w:pPr>
            <w:r>
              <w:rPr>
                <w:rFonts w:ascii="Century Gothic" w:hAnsi="Century Gothic" w:cs="Arial"/>
              </w:rPr>
              <w:t>Value of public liability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2107320F" w14:textId="77777777" w:rsidR="00914D22" w:rsidRDefault="00914D22" w:rsidP="0054563D">
            <w:pPr>
              <w:rPr>
                <w:rFonts w:ascii="Century Gothic" w:hAnsi="Century Gothic" w:cs="Arial"/>
                <w:bCs/>
                <w:sz w:val="22"/>
                <w:szCs w:val="22"/>
              </w:rPr>
            </w:pPr>
            <w:r>
              <w:rPr>
                <w:rFonts w:ascii="Century Gothic" w:hAnsi="Century Gothic" w:cs="Arial"/>
                <w:bCs/>
                <w:sz w:val="22"/>
                <w:szCs w:val="22"/>
              </w:rPr>
              <w:t>£</w:t>
            </w:r>
          </w:p>
        </w:tc>
      </w:tr>
      <w:tr w:rsidR="00914D22" w14:paraId="1FE6BD3A"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38255337" w14:textId="77777777" w:rsidR="00914D22" w:rsidRDefault="00914D22" w:rsidP="0054563D">
            <w:pPr>
              <w:rPr>
                <w:rFonts w:ascii="Century Gothic" w:hAnsi="Century Gothic" w:cs="Arial"/>
              </w:rPr>
            </w:pPr>
            <w:r>
              <w:rPr>
                <w:rFonts w:ascii="Century Gothic" w:hAnsi="Century Gothic" w:cs="Arial"/>
              </w:rPr>
              <w:t>Value of professional indemnity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0AF62499" w14:textId="77777777" w:rsidR="00914D22" w:rsidRDefault="00914D22" w:rsidP="0054563D">
            <w:pPr>
              <w:rPr>
                <w:rFonts w:ascii="Century Gothic" w:hAnsi="Century Gothic" w:cs="Arial"/>
                <w:bCs/>
                <w:sz w:val="22"/>
                <w:szCs w:val="22"/>
              </w:rPr>
            </w:pPr>
            <w:r>
              <w:rPr>
                <w:rFonts w:ascii="Century Gothic" w:hAnsi="Century Gothic" w:cs="Arial"/>
                <w:bCs/>
                <w:sz w:val="22"/>
                <w:szCs w:val="22"/>
              </w:rPr>
              <w:t>£</w:t>
            </w:r>
          </w:p>
        </w:tc>
      </w:tr>
      <w:tr w:rsidR="00914D22" w14:paraId="62689BE7"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71F62406" w14:textId="77777777" w:rsidR="00914D22" w:rsidRDefault="00914D22" w:rsidP="0054563D">
            <w:pPr>
              <w:rPr>
                <w:rFonts w:ascii="Century Gothic" w:hAnsi="Century Gothic" w:cs="Arial"/>
              </w:rPr>
            </w:pPr>
            <w:r>
              <w:rPr>
                <w:rFonts w:ascii="Century Gothic" w:hAnsi="Century Gothic" w:cs="Arial"/>
              </w:rPr>
              <w:t>If requested can you provide three years’ audited accounts or prepared financial statements?</w:t>
            </w:r>
          </w:p>
        </w:tc>
        <w:tc>
          <w:tcPr>
            <w:tcW w:w="2126" w:type="dxa"/>
            <w:tcBorders>
              <w:top w:val="single" w:sz="4" w:space="0" w:color="auto"/>
              <w:left w:val="single" w:sz="4" w:space="0" w:color="auto"/>
              <w:bottom w:val="single" w:sz="4" w:space="0" w:color="auto"/>
              <w:right w:val="single" w:sz="4" w:space="0" w:color="auto"/>
            </w:tcBorders>
            <w:hideMark/>
          </w:tcPr>
          <w:p w14:paraId="0AD0DEBD" w14:textId="77777777" w:rsidR="00914D22" w:rsidRDefault="00914D22" w:rsidP="0054563D">
            <w:pPr>
              <w:rPr>
                <w:rFonts w:ascii="Verdana" w:hAnsi="Verdana" w:cs="Arial"/>
                <w:bCs/>
                <w:i/>
                <w:sz w:val="22"/>
                <w:szCs w:val="22"/>
              </w:rPr>
            </w:pPr>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09FDA326" w14:textId="77777777" w:rsidR="00914D22" w:rsidRDefault="00914D22" w:rsidP="0054563D">
            <w:pPr>
              <w:rPr>
                <w:rFonts w:ascii="Verdana" w:hAnsi="Verdana" w:cs="Arial"/>
                <w:bCs/>
                <w:i/>
                <w:sz w:val="22"/>
                <w:szCs w:val="22"/>
              </w:rPr>
            </w:pPr>
            <w:r>
              <w:rPr>
                <w:rFonts w:ascii="Verdana" w:hAnsi="Verdana" w:cs="Arial"/>
                <w:bCs/>
                <w:i/>
                <w:sz w:val="22"/>
                <w:szCs w:val="22"/>
              </w:rPr>
              <w:t xml:space="preserve">No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r>
      <w:tr w:rsidR="007B73C6" w14:paraId="323EAB07" w14:textId="77777777" w:rsidTr="0054563D">
        <w:tc>
          <w:tcPr>
            <w:tcW w:w="5813" w:type="dxa"/>
            <w:tcBorders>
              <w:top w:val="single" w:sz="4" w:space="0" w:color="auto"/>
              <w:left w:val="single" w:sz="4" w:space="0" w:color="auto"/>
              <w:bottom w:val="single" w:sz="4" w:space="0" w:color="auto"/>
              <w:right w:val="single" w:sz="4" w:space="0" w:color="auto"/>
            </w:tcBorders>
          </w:tcPr>
          <w:p w14:paraId="7333F80B" w14:textId="46959ADC" w:rsidR="007B73C6" w:rsidRDefault="007B73C6" w:rsidP="0054563D">
            <w:pPr>
              <w:rPr>
                <w:rFonts w:ascii="Century Gothic" w:hAnsi="Century Gothic" w:cs="Arial"/>
              </w:rPr>
            </w:pPr>
            <w:r w:rsidRPr="007B73C6">
              <w:rPr>
                <w:rFonts w:ascii="Century Gothic" w:hAnsi="Century Gothic" w:cs="Arial"/>
              </w:rPr>
              <w:t>Are there any mortgages and/or charges against the assets of the organisation and any guarantees in favour of and/or issued by the organisation, or any other contingent liabilities  If there are any mortgages, charges or guarantees or any other contingent liabilities please provide details including the circumstances under which they may crystallise.</w:t>
            </w:r>
          </w:p>
        </w:tc>
        <w:tc>
          <w:tcPr>
            <w:tcW w:w="2126" w:type="dxa"/>
            <w:tcBorders>
              <w:top w:val="single" w:sz="4" w:space="0" w:color="auto"/>
              <w:left w:val="single" w:sz="4" w:space="0" w:color="auto"/>
              <w:bottom w:val="single" w:sz="4" w:space="0" w:color="auto"/>
              <w:right w:val="single" w:sz="4" w:space="0" w:color="auto"/>
            </w:tcBorders>
          </w:tcPr>
          <w:p w14:paraId="2BBFA76C" w14:textId="084EE3E2" w:rsidR="007B73C6" w:rsidRDefault="007B73C6" w:rsidP="0054563D">
            <w:pPr>
              <w:rPr>
                <w:rFonts w:ascii="Verdana" w:hAnsi="Verdana" w:cs="Arial"/>
                <w:bCs/>
                <w:i/>
                <w:sz w:val="22"/>
                <w:szCs w:val="22"/>
              </w:rPr>
            </w:pPr>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7286A396" w14:textId="33593827" w:rsidR="007B73C6" w:rsidRDefault="007B73C6" w:rsidP="0054563D">
            <w:pPr>
              <w:rPr>
                <w:rFonts w:ascii="Verdana" w:hAnsi="Verdana" w:cs="Arial"/>
                <w:bCs/>
                <w:i/>
                <w:sz w:val="22"/>
                <w:szCs w:val="22"/>
              </w:rPr>
            </w:pPr>
            <w:r>
              <w:rPr>
                <w:rFonts w:ascii="Verdana" w:hAnsi="Verdana" w:cs="Arial"/>
                <w:bCs/>
                <w:i/>
                <w:sz w:val="22"/>
                <w:szCs w:val="22"/>
              </w:rPr>
              <w:t xml:space="preserve">No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r>
      <w:tr w:rsidR="007B73C6" w14:paraId="7708DB12" w14:textId="77777777" w:rsidTr="0054563D">
        <w:tc>
          <w:tcPr>
            <w:tcW w:w="5813" w:type="dxa"/>
            <w:tcBorders>
              <w:top w:val="single" w:sz="4" w:space="0" w:color="auto"/>
              <w:left w:val="single" w:sz="4" w:space="0" w:color="auto"/>
              <w:bottom w:val="single" w:sz="4" w:space="0" w:color="auto"/>
              <w:right w:val="single" w:sz="4" w:space="0" w:color="auto"/>
            </w:tcBorders>
          </w:tcPr>
          <w:p w14:paraId="70642A4B" w14:textId="36190C41" w:rsidR="007B73C6" w:rsidRDefault="007B73C6" w:rsidP="0054563D">
            <w:pPr>
              <w:rPr>
                <w:rFonts w:ascii="Century Gothic" w:hAnsi="Century Gothic" w:cs="Arial"/>
              </w:rPr>
            </w:pPr>
            <w:r>
              <w:rPr>
                <w:rFonts w:ascii="Century Gothic" w:hAnsi="Century Gothic" w:cs="Arial"/>
              </w:rPr>
              <w:t>If your</w:t>
            </w:r>
            <w:r w:rsidRPr="007B73C6">
              <w:rPr>
                <w:rFonts w:ascii="Century Gothic" w:hAnsi="Century Gothic" w:cs="Arial"/>
              </w:rPr>
              <w:t xml:space="preserve"> organisation is part of a group, please provide a statement of the support that will be offered by other group companies for the delivery of the contract. Where cross group guarantees are in place, please provide the appropriate financial statements to confirm the financial stability of the organisation providing the guarantee, together with consolidated group accounts, where appropriate</w:t>
            </w:r>
          </w:p>
        </w:tc>
        <w:tc>
          <w:tcPr>
            <w:tcW w:w="2126" w:type="dxa"/>
            <w:tcBorders>
              <w:top w:val="single" w:sz="4" w:space="0" w:color="auto"/>
              <w:left w:val="single" w:sz="4" w:space="0" w:color="auto"/>
              <w:bottom w:val="single" w:sz="4" w:space="0" w:color="auto"/>
              <w:right w:val="single" w:sz="4" w:space="0" w:color="auto"/>
            </w:tcBorders>
          </w:tcPr>
          <w:p w14:paraId="4DB76EE4" w14:textId="7A3162CD" w:rsidR="007B73C6" w:rsidRDefault="007B73C6" w:rsidP="0054563D">
            <w:pPr>
              <w:rPr>
                <w:rFonts w:ascii="Verdana" w:hAnsi="Verdana" w:cs="Arial"/>
                <w:bCs/>
                <w:i/>
                <w:sz w:val="22"/>
                <w:szCs w:val="22"/>
              </w:rPr>
            </w:pPr>
            <w:r w:rsidRPr="007B73C6">
              <w:rPr>
                <w:rFonts w:ascii="Verdana" w:hAnsi="Verdana" w:cs="Arial"/>
                <w:bCs/>
                <w:i/>
                <w:sz w:val="22"/>
                <w:szCs w:val="22"/>
              </w:rPr>
              <w:t>Statement attached</w:t>
            </w:r>
            <w:r>
              <w:rPr>
                <w:rFonts w:ascii="Verdana" w:hAnsi="Verdana" w:cs="Arial"/>
                <w:bCs/>
                <w:i/>
                <w:sz w:val="22"/>
                <w:szCs w:val="22"/>
              </w:rPr>
              <w:t xml:space="preserve">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1125ED2F" w14:textId="433B6293" w:rsidR="007B73C6" w:rsidRDefault="007B73C6" w:rsidP="0054563D">
            <w:pPr>
              <w:rPr>
                <w:rFonts w:ascii="Verdana" w:hAnsi="Verdana" w:cs="Arial"/>
                <w:bCs/>
                <w:i/>
                <w:sz w:val="22"/>
                <w:szCs w:val="22"/>
              </w:rPr>
            </w:pPr>
            <w:r>
              <w:rPr>
                <w:rFonts w:ascii="Verdana" w:hAnsi="Verdana" w:cs="Arial"/>
                <w:bCs/>
                <w:i/>
                <w:sz w:val="22"/>
                <w:szCs w:val="22"/>
              </w:rPr>
              <w:t xml:space="preserve">N/A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r>
      <w:tr w:rsidR="00914D22" w14:paraId="5A78A8A2"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6231E879" w14:textId="77777777" w:rsidR="00914D22" w:rsidRDefault="00914D22" w:rsidP="0054563D">
            <w:pPr>
              <w:rPr>
                <w:rFonts w:ascii="Century Gothic" w:hAnsi="Century Gothic" w:cs="Arial"/>
              </w:rPr>
            </w:pPr>
            <w:r>
              <w:rPr>
                <w:rFonts w:ascii="Century Gothic" w:hAnsi="Century Gothic" w:cs="Arial"/>
              </w:rPr>
              <w:lastRenderedPageBreak/>
              <w:t>Has your organisation had any contracts terminated over the last three years</w:t>
            </w:r>
          </w:p>
        </w:tc>
        <w:tc>
          <w:tcPr>
            <w:tcW w:w="2126" w:type="dxa"/>
            <w:tcBorders>
              <w:top w:val="single" w:sz="4" w:space="0" w:color="auto"/>
              <w:left w:val="single" w:sz="4" w:space="0" w:color="auto"/>
              <w:bottom w:val="single" w:sz="4" w:space="0" w:color="auto"/>
              <w:right w:val="single" w:sz="4" w:space="0" w:color="auto"/>
            </w:tcBorders>
            <w:hideMark/>
          </w:tcPr>
          <w:p w14:paraId="2FB057F4" w14:textId="77777777" w:rsidR="00914D22" w:rsidRDefault="00914D22" w:rsidP="0054563D">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1B2AF7FF" w14:textId="77777777" w:rsidR="00914D22" w:rsidRDefault="00914D22" w:rsidP="0054563D">
            <w:r>
              <w:rPr>
                <w:rFonts w:ascii="Verdana" w:hAnsi="Verdana" w:cs="Arial"/>
                <w:bCs/>
                <w:i/>
                <w:sz w:val="22"/>
                <w:szCs w:val="22"/>
              </w:rPr>
              <w:t xml:space="preserve">No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r>
      <w:tr w:rsidR="00914D22" w14:paraId="28E950CB"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61EA3520" w14:textId="77777777" w:rsidR="00914D22" w:rsidRDefault="00914D22" w:rsidP="0054563D">
            <w:pPr>
              <w:rPr>
                <w:rFonts w:ascii="Century Gothic" w:hAnsi="Century Gothic" w:cs="Arial"/>
              </w:rPr>
            </w:pPr>
            <w:r>
              <w:rPr>
                <w:rFonts w:ascii="Century Gothic" w:hAnsi="Century Gothic" w:cs="Arial"/>
              </w:rPr>
              <w:t>Has a receiving /administrative or winding up order been made against the organisation or an individual or has a winding up order been passed or a receiver, manager, administrator equivalent been appointed?</w:t>
            </w:r>
          </w:p>
        </w:tc>
        <w:tc>
          <w:tcPr>
            <w:tcW w:w="2126" w:type="dxa"/>
            <w:tcBorders>
              <w:top w:val="single" w:sz="4" w:space="0" w:color="auto"/>
              <w:left w:val="single" w:sz="4" w:space="0" w:color="auto"/>
              <w:bottom w:val="single" w:sz="4" w:space="0" w:color="auto"/>
              <w:right w:val="single" w:sz="4" w:space="0" w:color="auto"/>
            </w:tcBorders>
            <w:hideMark/>
          </w:tcPr>
          <w:p w14:paraId="71050A80" w14:textId="77777777" w:rsidR="00914D22" w:rsidRDefault="00914D22" w:rsidP="0054563D">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6970D6B2" w14:textId="77777777" w:rsidR="00914D22" w:rsidRDefault="00914D22" w:rsidP="0054563D">
            <w:r>
              <w:rPr>
                <w:rFonts w:ascii="Verdana" w:hAnsi="Verdana" w:cs="Arial"/>
                <w:bCs/>
                <w:i/>
                <w:sz w:val="22"/>
                <w:szCs w:val="22"/>
              </w:rPr>
              <w:t xml:space="preserve">No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r>
      <w:tr w:rsidR="00914D22" w14:paraId="08FF1B89"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19CD4554" w14:textId="77777777" w:rsidR="00914D22" w:rsidRDefault="00914D22" w:rsidP="0054563D">
            <w:pPr>
              <w:rPr>
                <w:rFonts w:ascii="Century Gothic" w:hAnsi="Century Gothic" w:cs="Arial"/>
              </w:rPr>
            </w:pPr>
            <w:r>
              <w:rPr>
                <w:rFonts w:ascii="Century Gothic" w:hAnsi="Century Gothic" w:cs="Arial"/>
              </w:rPr>
              <w:t>Have any of the Directors, senior managers or trustees of the organisation been found guilty of fraud, been involved in any company which has had a winding up order or had an administrator appointed or been disqualified from being a director?</w:t>
            </w:r>
          </w:p>
        </w:tc>
        <w:tc>
          <w:tcPr>
            <w:tcW w:w="2126" w:type="dxa"/>
            <w:tcBorders>
              <w:top w:val="single" w:sz="4" w:space="0" w:color="auto"/>
              <w:left w:val="single" w:sz="4" w:space="0" w:color="auto"/>
              <w:bottom w:val="single" w:sz="4" w:space="0" w:color="auto"/>
              <w:right w:val="single" w:sz="4" w:space="0" w:color="auto"/>
            </w:tcBorders>
            <w:hideMark/>
          </w:tcPr>
          <w:p w14:paraId="72E9693A" w14:textId="77777777" w:rsidR="00914D22" w:rsidRDefault="00914D22" w:rsidP="0054563D">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7F76BB5F" w14:textId="77777777" w:rsidR="00914D22" w:rsidRDefault="00914D22" w:rsidP="0054563D">
            <w:r>
              <w:rPr>
                <w:rFonts w:ascii="Verdana" w:hAnsi="Verdana" w:cs="Arial"/>
                <w:bCs/>
                <w:i/>
                <w:sz w:val="22"/>
                <w:szCs w:val="22"/>
              </w:rPr>
              <w:t xml:space="preserve">No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r>
      <w:tr w:rsidR="00914D22" w14:paraId="093438AE"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3DCFF929" w14:textId="77777777" w:rsidR="00914D22" w:rsidRDefault="00914D22" w:rsidP="0054563D">
            <w:pPr>
              <w:rPr>
                <w:rFonts w:ascii="Century Gothic" w:hAnsi="Century Gothic" w:cs="Arial"/>
              </w:rPr>
            </w:pPr>
            <w:r>
              <w:rPr>
                <w:rFonts w:ascii="Century Gothic" w:hAnsi="Century Gothic" w:cs="Arial"/>
              </w:rPr>
              <w:t>Are there legal proceedings, including bankruptcy or winding up petitions in progress that may affect the performance of contract obligations or has the organisation been prosecuted under EU/National law in the last three years?</w:t>
            </w:r>
          </w:p>
        </w:tc>
        <w:tc>
          <w:tcPr>
            <w:tcW w:w="2126" w:type="dxa"/>
            <w:tcBorders>
              <w:top w:val="single" w:sz="4" w:space="0" w:color="auto"/>
              <w:left w:val="single" w:sz="4" w:space="0" w:color="auto"/>
              <w:bottom w:val="single" w:sz="4" w:space="0" w:color="auto"/>
              <w:right w:val="single" w:sz="4" w:space="0" w:color="auto"/>
            </w:tcBorders>
            <w:hideMark/>
          </w:tcPr>
          <w:p w14:paraId="6E96820B" w14:textId="77777777" w:rsidR="00914D22" w:rsidRDefault="00914D22" w:rsidP="0054563D">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1F07CC45" w14:textId="77777777" w:rsidR="00914D22" w:rsidRDefault="00914D22" w:rsidP="0054563D">
            <w:r>
              <w:rPr>
                <w:rFonts w:ascii="Verdana" w:hAnsi="Verdana" w:cs="Arial"/>
                <w:bCs/>
                <w:i/>
                <w:sz w:val="22"/>
                <w:szCs w:val="22"/>
              </w:rPr>
              <w:t xml:space="preserve">No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r>
      <w:tr w:rsidR="00914D22" w14:paraId="02554A7B" w14:textId="77777777" w:rsidTr="0054563D">
        <w:tc>
          <w:tcPr>
            <w:tcW w:w="5813" w:type="dxa"/>
            <w:tcBorders>
              <w:top w:val="single" w:sz="4" w:space="0" w:color="auto"/>
              <w:left w:val="single" w:sz="4" w:space="0" w:color="auto"/>
              <w:bottom w:val="single" w:sz="4" w:space="0" w:color="auto"/>
              <w:right w:val="single" w:sz="4" w:space="0" w:color="auto"/>
            </w:tcBorders>
            <w:hideMark/>
          </w:tcPr>
          <w:p w14:paraId="336F14DF" w14:textId="77777777" w:rsidR="00914D22" w:rsidRDefault="00914D22" w:rsidP="0054563D">
            <w:pPr>
              <w:rPr>
                <w:rFonts w:ascii="Century Gothic" w:hAnsi="Century Gothic" w:cs="Arial"/>
              </w:rPr>
            </w:pPr>
            <w:r>
              <w:rPr>
                <w:rFonts w:ascii="Century Gothic" w:hAnsi="Century Gothic" w:cs="Arial"/>
              </w:rPr>
              <w:t>Has the organisation ever failed to fulfil any obligations regarding the payment of social security/UK taxes or possession of a licence/membership of an organisation where the law required it?</w:t>
            </w:r>
          </w:p>
        </w:tc>
        <w:tc>
          <w:tcPr>
            <w:tcW w:w="2126" w:type="dxa"/>
            <w:tcBorders>
              <w:top w:val="single" w:sz="4" w:space="0" w:color="auto"/>
              <w:left w:val="single" w:sz="4" w:space="0" w:color="auto"/>
              <w:bottom w:val="single" w:sz="4" w:space="0" w:color="auto"/>
              <w:right w:val="single" w:sz="4" w:space="0" w:color="auto"/>
            </w:tcBorders>
            <w:hideMark/>
          </w:tcPr>
          <w:p w14:paraId="4780888D" w14:textId="77777777" w:rsidR="00914D22" w:rsidRDefault="00914D22" w:rsidP="0054563D">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29036563" w14:textId="77777777" w:rsidR="00914D22" w:rsidRDefault="00914D22" w:rsidP="0054563D">
            <w:r>
              <w:rPr>
                <w:rFonts w:ascii="Verdana" w:hAnsi="Verdana" w:cs="Arial"/>
                <w:bCs/>
                <w:i/>
                <w:sz w:val="22"/>
                <w:szCs w:val="22"/>
              </w:rPr>
              <w:t xml:space="preserve">No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092999">
              <w:rPr>
                <w:rFonts w:ascii="Verdana" w:hAnsi="Verdana" w:cs="Arial"/>
                <w:bCs/>
                <w:i/>
                <w:sz w:val="22"/>
                <w:szCs w:val="22"/>
              </w:rPr>
            </w:r>
            <w:r w:rsidR="00092999">
              <w:rPr>
                <w:rFonts w:ascii="Verdana" w:hAnsi="Verdana" w:cs="Arial"/>
                <w:bCs/>
                <w:i/>
                <w:sz w:val="22"/>
                <w:szCs w:val="22"/>
              </w:rPr>
              <w:fldChar w:fldCharType="separate"/>
            </w:r>
            <w:r>
              <w:rPr>
                <w:rFonts w:ascii="Verdana" w:hAnsi="Verdana" w:cs="Arial"/>
                <w:bCs/>
                <w:i/>
                <w:sz w:val="22"/>
                <w:szCs w:val="22"/>
              </w:rPr>
              <w:fldChar w:fldCharType="end"/>
            </w:r>
          </w:p>
        </w:tc>
      </w:tr>
    </w:tbl>
    <w:p w14:paraId="1D16F70D" w14:textId="77777777" w:rsidR="00914D22" w:rsidRPr="00E21893" w:rsidRDefault="00914D22" w:rsidP="00914D22">
      <w:pPr>
        <w:pStyle w:val="ListParagraph"/>
        <w:ind w:left="-491"/>
        <w:rPr>
          <w:rFonts w:ascii="Century Gothic" w:hAnsi="Century Gothic" w:cs="Arial"/>
          <w:b/>
          <w:color w:val="00B0F0"/>
          <w:sz w:val="28"/>
          <w:szCs w:val="28"/>
        </w:rPr>
      </w:pPr>
    </w:p>
    <w:p w14:paraId="6ED17193" w14:textId="77777777" w:rsidR="00914D22" w:rsidRPr="00211B96" w:rsidRDefault="00914D22" w:rsidP="004B0F63">
      <w:pPr>
        <w:rPr>
          <w:rFonts w:ascii="Verdana" w:hAnsi="Verdana" w:cs="Arial"/>
          <w:b/>
          <w:color w:val="05A1DC"/>
          <w:sz w:val="22"/>
          <w:szCs w:val="22"/>
        </w:rPr>
      </w:pPr>
    </w:p>
    <w:p w14:paraId="02AF0A0E" w14:textId="59345EB2" w:rsidR="004B0F63" w:rsidRPr="001E0F8E" w:rsidRDefault="009D20E3" w:rsidP="00722E13">
      <w:pPr>
        <w:pStyle w:val="ListParagraph"/>
        <w:numPr>
          <w:ilvl w:val="0"/>
          <w:numId w:val="31"/>
        </w:numPr>
        <w:ind w:right="362"/>
        <w:rPr>
          <w:rFonts w:ascii="Century Gothic" w:hAnsi="Century Gothic" w:cs="Arial"/>
          <w:b/>
          <w:color w:val="05A1DC"/>
          <w:sz w:val="28"/>
          <w:szCs w:val="28"/>
        </w:rPr>
      </w:pPr>
      <w:r w:rsidRPr="001E0F8E">
        <w:rPr>
          <w:rFonts w:ascii="Century Gothic" w:hAnsi="Century Gothic" w:cs="Arial"/>
          <w:b/>
          <w:color w:val="05A1DC"/>
          <w:sz w:val="28"/>
          <w:szCs w:val="28"/>
        </w:rPr>
        <w:t>Your capacity to deliver</w:t>
      </w:r>
    </w:p>
    <w:p w14:paraId="6038DFBD" w14:textId="77777777" w:rsidR="007B2105" w:rsidRDefault="007B2105" w:rsidP="004B0F63"/>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E8640B" w:rsidRPr="00E8640B" w14:paraId="03D53160" w14:textId="77777777" w:rsidTr="006E02C7">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00EC49BB" w14:textId="2B98E5E6" w:rsidR="007B2105" w:rsidRPr="00E8640B" w:rsidRDefault="00722E13" w:rsidP="007B2105">
            <w:pPr>
              <w:spacing w:before="60" w:after="60"/>
              <w:rPr>
                <w:rFonts w:ascii="Century Gothic" w:eastAsia="Times New Roman" w:hAnsi="Century Gothic" w:cs="Arial"/>
                <w:lang w:eastAsia="en-GB"/>
              </w:rPr>
            </w:pPr>
            <w:r>
              <w:rPr>
                <w:rFonts w:ascii="Century Gothic" w:eastAsia="Times New Roman" w:hAnsi="Century Gothic" w:cs="Arial"/>
                <w:b/>
                <w:color w:val="FFFFFF" w:themeColor="background1"/>
                <w:lang w:eastAsia="en-GB"/>
              </w:rPr>
              <w:t>7</w:t>
            </w:r>
            <w:r w:rsidR="007B2105" w:rsidRPr="002A45A3">
              <w:rPr>
                <w:rFonts w:ascii="Century Gothic" w:eastAsia="Times New Roman" w:hAnsi="Century Gothic" w:cs="Arial"/>
                <w:b/>
                <w:color w:val="FFFFFF" w:themeColor="background1"/>
                <w:lang w:eastAsia="en-GB"/>
              </w:rPr>
              <w:t>.</w:t>
            </w:r>
            <w:r w:rsidR="0067726E" w:rsidRPr="002A45A3">
              <w:rPr>
                <w:rFonts w:ascii="Century Gothic" w:eastAsia="Times New Roman" w:hAnsi="Century Gothic" w:cs="Arial"/>
                <w:b/>
                <w:color w:val="FFFFFF" w:themeColor="background1"/>
                <w:lang w:eastAsia="en-GB"/>
              </w:rPr>
              <w:t>1</w:t>
            </w:r>
            <w:r w:rsidR="007B2105" w:rsidRPr="002A45A3">
              <w:rPr>
                <w:rFonts w:ascii="Century Gothic" w:eastAsia="Times New Roman" w:hAnsi="Century Gothic" w:cs="Arial"/>
                <w:b/>
                <w:color w:val="FFFFFF" w:themeColor="background1"/>
                <w:lang w:eastAsia="en-GB"/>
              </w:rPr>
              <w:t xml:space="preserve"> </w:t>
            </w:r>
            <w:r w:rsidR="005D5FA6" w:rsidRPr="002A45A3">
              <w:rPr>
                <w:rFonts w:ascii="Century Gothic" w:eastAsia="Times New Roman" w:hAnsi="Century Gothic" w:cs="Arial"/>
                <w:b/>
                <w:color w:val="FFFFFF" w:themeColor="background1"/>
                <w:lang w:eastAsia="en-GB"/>
              </w:rPr>
              <w:t>C</w:t>
            </w:r>
            <w:r w:rsidR="00A14BD7" w:rsidRPr="002A45A3">
              <w:rPr>
                <w:rFonts w:ascii="Century Gothic" w:eastAsia="Times New Roman" w:hAnsi="Century Gothic" w:cs="Arial"/>
                <w:b/>
                <w:color w:val="FFFFFF" w:themeColor="background1"/>
                <w:lang w:eastAsia="en-GB"/>
              </w:rPr>
              <w:t>apacity</w:t>
            </w:r>
            <w:r w:rsidR="00A14BD7" w:rsidRPr="002A45A3">
              <w:rPr>
                <w:rFonts w:ascii="Century Gothic" w:eastAsia="Times New Roman" w:hAnsi="Century Gothic" w:cs="Arial"/>
                <w:color w:val="FFFFFF" w:themeColor="background1"/>
                <w:lang w:eastAsia="en-GB"/>
              </w:rPr>
              <w:t xml:space="preserve">: </w:t>
            </w:r>
            <w:bookmarkStart w:id="2" w:name="_Hlk520734846"/>
            <w:r w:rsidR="00A14BD7" w:rsidRPr="002A45A3">
              <w:rPr>
                <w:rFonts w:ascii="Century Gothic" w:eastAsia="Times New Roman" w:hAnsi="Century Gothic" w:cs="Arial"/>
                <w:color w:val="FFFFFF" w:themeColor="background1"/>
                <w:lang w:eastAsia="en-GB"/>
              </w:rPr>
              <w:t>Please let us know a</w:t>
            </w:r>
            <w:r w:rsidR="007B2105" w:rsidRPr="002A45A3">
              <w:rPr>
                <w:rFonts w:ascii="Century Gothic" w:eastAsia="Times New Roman" w:hAnsi="Century Gothic" w:cs="Arial"/>
                <w:color w:val="FFFFFF" w:themeColor="background1"/>
                <w:lang w:eastAsia="en-GB"/>
              </w:rPr>
              <w:t xml:space="preserve">pproximately how </w:t>
            </w:r>
            <w:r w:rsidR="00A41EC5" w:rsidRPr="002A45A3">
              <w:rPr>
                <w:rFonts w:ascii="Century Gothic" w:eastAsia="Times New Roman" w:hAnsi="Century Gothic" w:cs="Arial"/>
                <w:color w:val="FFFFFF" w:themeColor="background1"/>
                <w:lang w:eastAsia="en-GB"/>
              </w:rPr>
              <w:t>many people aged 16</w:t>
            </w:r>
            <w:r w:rsidR="006B5A47" w:rsidRPr="002A45A3">
              <w:rPr>
                <w:rFonts w:ascii="Century Gothic" w:eastAsia="Times New Roman" w:hAnsi="Century Gothic" w:cs="Arial"/>
                <w:color w:val="FFFFFF" w:themeColor="background1"/>
                <w:lang w:eastAsia="en-GB"/>
              </w:rPr>
              <w:t xml:space="preserve"> and over</w:t>
            </w:r>
            <w:r w:rsidR="007B2105" w:rsidRPr="002A45A3">
              <w:rPr>
                <w:rFonts w:ascii="Century Gothic" w:eastAsia="Times New Roman" w:hAnsi="Century Gothic" w:cs="Arial"/>
                <w:color w:val="FFFFFF" w:themeColor="background1"/>
                <w:lang w:eastAsia="en-GB"/>
              </w:rPr>
              <w:t xml:space="preserve"> you </w:t>
            </w:r>
            <w:r w:rsidR="006B5A47" w:rsidRPr="002A45A3">
              <w:rPr>
                <w:rFonts w:ascii="Century Gothic" w:eastAsia="Times New Roman" w:hAnsi="Century Gothic" w:cs="Arial"/>
                <w:color w:val="FFFFFF" w:themeColor="background1"/>
                <w:lang w:eastAsia="en-GB"/>
              </w:rPr>
              <w:t xml:space="preserve">have </w:t>
            </w:r>
            <w:r w:rsidR="007B2105" w:rsidRPr="002A45A3">
              <w:rPr>
                <w:rFonts w:ascii="Century Gothic" w:eastAsia="Times New Roman" w:hAnsi="Century Gothic" w:cs="Arial"/>
                <w:color w:val="FFFFFF" w:themeColor="background1"/>
                <w:lang w:eastAsia="en-GB"/>
              </w:rPr>
              <w:t>support</w:t>
            </w:r>
            <w:r w:rsidR="006B5A47" w:rsidRPr="002A45A3">
              <w:rPr>
                <w:rFonts w:ascii="Century Gothic" w:eastAsia="Times New Roman" w:hAnsi="Century Gothic" w:cs="Arial"/>
                <w:color w:val="FFFFFF" w:themeColor="background1"/>
                <w:lang w:eastAsia="en-GB"/>
              </w:rPr>
              <w:t>ed</w:t>
            </w:r>
            <w:r w:rsidR="007B2105" w:rsidRPr="002A45A3">
              <w:rPr>
                <w:rFonts w:ascii="Century Gothic" w:eastAsia="Times New Roman" w:hAnsi="Century Gothic" w:cs="Arial"/>
                <w:color w:val="FFFFFF" w:themeColor="background1"/>
                <w:lang w:eastAsia="en-GB"/>
              </w:rPr>
              <w:t xml:space="preserve"> in the last 12 months</w:t>
            </w:r>
            <w:bookmarkEnd w:id="2"/>
            <w:r w:rsidR="009D20E3">
              <w:rPr>
                <w:rFonts w:ascii="Century Gothic" w:eastAsia="Times New Roman" w:hAnsi="Century Gothic" w:cs="Arial"/>
                <w:color w:val="FFFFFF" w:themeColor="background1"/>
                <w:lang w:eastAsia="en-GB"/>
              </w:rPr>
              <w:t xml:space="preserve">. </w:t>
            </w:r>
            <w:r w:rsidR="00FC6BDF">
              <w:rPr>
                <w:rFonts w:ascii="Century Gothic" w:eastAsia="Times New Roman" w:hAnsi="Century Gothic" w:cs="Arial"/>
                <w:color w:val="FFFFFF" w:themeColor="background1"/>
                <w:lang w:eastAsia="en-GB"/>
              </w:rPr>
              <w:t>(max 20 words)</w:t>
            </w:r>
          </w:p>
        </w:tc>
      </w:tr>
      <w:tr w:rsidR="00E8640B" w:rsidRPr="00E8640B" w14:paraId="7E29ACDF" w14:textId="77777777" w:rsidTr="006E323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70D124D6" w14:textId="31C7CBA1" w:rsidR="00DC39F3" w:rsidRPr="00E8640B" w:rsidRDefault="00DC39F3" w:rsidP="007B2105">
            <w:pPr>
              <w:spacing w:before="60" w:after="60"/>
              <w:rPr>
                <w:rFonts w:ascii="Century Gothic" w:eastAsia="Times New Roman" w:hAnsi="Century Gothic" w:cs="Arial"/>
                <w:lang w:eastAsia="en-GB"/>
              </w:rPr>
            </w:pPr>
          </w:p>
          <w:p w14:paraId="227F0684" w14:textId="77777777" w:rsidR="00DC39F3" w:rsidRPr="00E8640B" w:rsidRDefault="00DC39F3" w:rsidP="007B2105">
            <w:pPr>
              <w:spacing w:before="60" w:after="60"/>
              <w:rPr>
                <w:rFonts w:ascii="Century Gothic" w:eastAsia="Times New Roman" w:hAnsi="Century Gothic" w:cs="Arial"/>
                <w:lang w:eastAsia="en-GB"/>
              </w:rPr>
            </w:pPr>
          </w:p>
        </w:tc>
      </w:tr>
    </w:tbl>
    <w:p w14:paraId="1FD9ECB0" w14:textId="77777777" w:rsidR="00A14BD7" w:rsidRDefault="00A14BD7"/>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B609C" w:rsidRPr="00A14BD7" w14:paraId="0A490B60" w14:textId="77777777" w:rsidTr="00630E6B">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500C70B3" w14:textId="772D3CD8" w:rsidR="00935B71" w:rsidRPr="00A14BD7" w:rsidRDefault="00722E13" w:rsidP="00935B71">
            <w:pPr>
              <w:pStyle w:val="NoSpacing"/>
              <w:rPr>
                <w:rFonts w:ascii="Century Gothic" w:eastAsia="Times New Roman" w:hAnsi="Century Gothic" w:cs="Arial"/>
                <w:sz w:val="24"/>
                <w:szCs w:val="24"/>
                <w:lang w:eastAsia="en-GB"/>
              </w:rPr>
            </w:pPr>
            <w:r>
              <w:rPr>
                <w:rFonts w:ascii="Century Gothic" w:eastAsia="Times New Roman" w:hAnsi="Century Gothic" w:cs="Arial"/>
                <w:b/>
                <w:color w:val="FFFFFF" w:themeColor="background1"/>
                <w:sz w:val="24"/>
                <w:szCs w:val="24"/>
                <w:lang w:eastAsia="en-GB"/>
              </w:rPr>
              <w:t>7</w:t>
            </w:r>
            <w:r w:rsidR="00630E6B" w:rsidRPr="00630E6B">
              <w:rPr>
                <w:rFonts w:ascii="Century Gothic" w:eastAsia="Times New Roman" w:hAnsi="Century Gothic" w:cs="Arial"/>
                <w:b/>
                <w:color w:val="FFFFFF" w:themeColor="background1"/>
                <w:sz w:val="24"/>
                <w:szCs w:val="24"/>
                <w:lang w:eastAsia="en-GB"/>
              </w:rPr>
              <w:t xml:space="preserve">.2. </w:t>
            </w:r>
            <w:r w:rsidR="00935B71" w:rsidRPr="00630E6B">
              <w:rPr>
                <w:rFonts w:ascii="Century Gothic" w:eastAsia="Times New Roman" w:hAnsi="Century Gothic" w:cs="Arial"/>
                <w:b/>
                <w:color w:val="FFFFFF" w:themeColor="background1"/>
                <w:sz w:val="24"/>
                <w:szCs w:val="24"/>
                <w:lang w:eastAsia="en-GB"/>
              </w:rPr>
              <w:t xml:space="preserve">Experience of delivering </w:t>
            </w:r>
            <w:r w:rsidR="00935B71">
              <w:rPr>
                <w:rFonts w:ascii="Century Gothic" w:eastAsia="Times New Roman" w:hAnsi="Century Gothic" w:cs="Arial"/>
                <w:b/>
                <w:color w:val="FFFFFF" w:themeColor="background1"/>
                <w:sz w:val="24"/>
                <w:szCs w:val="24"/>
                <w:lang w:eastAsia="en-GB"/>
              </w:rPr>
              <w:t xml:space="preserve">mental </w:t>
            </w:r>
            <w:r w:rsidR="00935B71" w:rsidRPr="00630E6B">
              <w:rPr>
                <w:rFonts w:ascii="Century Gothic" w:eastAsia="Times New Roman" w:hAnsi="Century Gothic" w:cs="Arial"/>
                <w:b/>
                <w:color w:val="FFFFFF" w:themeColor="background1"/>
                <w:sz w:val="24"/>
                <w:szCs w:val="24"/>
                <w:lang w:eastAsia="en-GB"/>
              </w:rPr>
              <w:t>health and well-being support provision</w:t>
            </w:r>
            <w:r w:rsidR="00935B71" w:rsidRPr="00630E6B">
              <w:rPr>
                <w:rFonts w:ascii="Century Gothic" w:eastAsia="Times New Roman" w:hAnsi="Century Gothic" w:cs="Arial"/>
                <w:color w:val="FFFFFF" w:themeColor="background1"/>
                <w:sz w:val="24"/>
                <w:szCs w:val="24"/>
                <w:lang w:eastAsia="en-GB"/>
              </w:rPr>
              <w:t>: Please provide a brief description of your provision of condition management and health and well-being support. For each type of provision described, please give details of the funder, the deliverables, the outcomes and success rates. (max 400 words)</w:t>
            </w:r>
          </w:p>
          <w:p w14:paraId="1ACA7EF8" w14:textId="4323D0C2" w:rsidR="00FB609C" w:rsidRDefault="00FB609C" w:rsidP="00065639">
            <w:pPr>
              <w:pStyle w:val="NoSpacing"/>
              <w:rPr>
                <w:rFonts w:ascii="Century Gothic" w:eastAsia="Times New Roman" w:hAnsi="Century Gothic" w:cs="Arial"/>
                <w:color w:val="FFFFFF" w:themeColor="background1"/>
                <w:sz w:val="24"/>
                <w:szCs w:val="24"/>
                <w:lang w:eastAsia="en-GB"/>
              </w:rPr>
            </w:pPr>
          </w:p>
          <w:p w14:paraId="31970935" w14:textId="165D77D2" w:rsidR="00630E6B" w:rsidRPr="00630E6B" w:rsidRDefault="00630E6B" w:rsidP="00065639">
            <w:pPr>
              <w:pStyle w:val="NoSpacing"/>
              <w:rPr>
                <w:rFonts w:ascii="Century Gothic" w:eastAsia="Times New Roman" w:hAnsi="Century Gothic" w:cs="Arial"/>
                <w:sz w:val="24"/>
                <w:szCs w:val="24"/>
                <w:lang w:eastAsia="en-GB"/>
              </w:rPr>
            </w:pPr>
          </w:p>
        </w:tc>
      </w:tr>
      <w:tr w:rsidR="00FB609C" w:rsidRPr="00A14BD7" w14:paraId="322D8F4C" w14:textId="77777777" w:rsidTr="0006563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7CA7B21E" w14:textId="77777777" w:rsidR="00FB609C" w:rsidRDefault="00FB609C" w:rsidP="00065639">
            <w:pPr>
              <w:pStyle w:val="NoSpacing"/>
              <w:rPr>
                <w:rFonts w:ascii="Century Gothic" w:eastAsia="Times New Roman" w:hAnsi="Century Gothic" w:cs="Arial"/>
                <w:sz w:val="24"/>
                <w:szCs w:val="24"/>
                <w:lang w:eastAsia="en-GB"/>
              </w:rPr>
            </w:pPr>
          </w:p>
          <w:p w14:paraId="05353DF4" w14:textId="77777777" w:rsidR="00630E6B" w:rsidRDefault="00630E6B" w:rsidP="00065639">
            <w:pPr>
              <w:pStyle w:val="NoSpacing"/>
              <w:rPr>
                <w:rFonts w:ascii="Century Gothic" w:eastAsia="Times New Roman" w:hAnsi="Century Gothic" w:cs="Arial"/>
                <w:sz w:val="24"/>
                <w:szCs w:val="24"/>
                <w:lang w:eastAsia="en-GB"/>
              </w:rPr>
            </w:pPr>
          </w:p>
          <w:p w14:paraId="32721A41" w14:textId="77777777" w:rsidR="00630E6B" w:rsidRDefault="00630E6B" w:rsidP="00065639">
            <w:pPr>
              <w:pStyle w:val="NoSpacing"/>
              <w:rPr>
                <w:rFonts w:ascii="Century Gothic" w:eastAsia="Times New Roman" w:hAnsi="Century Gothic" w:cs="Arial"/>
                <w:sz w:val="24"/>
                <w:szCs w:val="24"/>
                <w:lang w:eastAsia="en-GB"/>
              </w:rPr>
            </w:pPr>
          </w:p>
          <w:p w14:paraId="30A7D89B" w14:textId="66966373" w:rsidR="00630E6B" w:rsidRPr="00A14BD7" w:rsidRDefault="00630E6B" w:rsidP="00065639">
            <w:pPr>
              <w:pStyle w:val="NoSpacing"/>
              <w:rPr>
                <w:rFonts w:ascii="Century Gothic" w:eastAsia="Times New Roman" w:hAnsi="Century Gothic" w:cs="Arial"/>
                <w:sz w:val="24"/>
                <w:szCs w:val="24"/>
                <w:lang w:eastAsia="en-GB"/>
              </w:rPr>
            </w:pPr>
          </w:p>
        </w:tc>
      </w:tr>
    </w:tbl>
    <w:p w14:paraId="308E1473" w14:textId="55B34F80" w:rsidR="009D20E3" w:rsidRDefault="009D20E3" w:rsidP="004B0F63"/>
    <w:p w14:paraId="5AFDC587" w14:textId="4027E1EE" w:rsidR="009D20E3" w:rsidRPr="00722E13" w:rsidRDefault="009D20E3" w:rsidP="00722E13">
      <w:pPr>
        <w:pStyle w:val="ListParagraph"/>
        <w:numPr>
          <w:ilvl w:val="0"/>
          <w:numId w:val="31"/>
        </w:numPr>
        <w:rPr>
          <w:rFonts w:ascii="Century Gothic" w:hAnsi="Century Gothic" w:cstheme="minorHAnsi"/>
          <w:b/>
          <w:color w:val="00B0F0"/>
          <w:sz w:val="28"/>
          <w:szCs w:val="28"/>
        </w:rPr>
      </w:pPr>
      <w:r w:rsidRPr="00722E13">
        <w:rPr>
          <w:rFonts w:ascii="Century Gothic" w:hAnsi="Century Gothic" w:cstheme="minorHAnsi"/>
          <w:b/>
          <w:color w:val="00B0F0"/>
          <w:sz w:val="28"/>
          <w:szCs w:val="28"/>
        </w:rPr>
        <w:t>Your delivery of the service</w:t>
      </w:r>
    </w:p>
    <w:p w14:paraId="066F3746" w14:textId="77777777" w:rsidR="001710C7" w:rsidRPr="009D20E3" w:rsidRDefault="001710C7" w:rsidP="009D20E3">
      <w:pPr>
        <w:rPr>
          <w:rFonts w:ascii="Verdana" w:hAnsi="Verdana" w:cs="Arial"/>
          <w:b/>
          <w:color w:val="05A1DC"/>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C0A60" w:rsidRPr="00A14BD7" w14:paraId="13CF5E06" w14:textId="77777777" w:rsidTr="00B16CE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07DBBC31" w14:textId="027885A1" w:rsidR="001710C7" w:rsidRPr="001710C7" w:rsidRDefault="00722E13" w:rsidP="00B16CE9">
            <w:pPr>
              <w:spacing w:before="60" w:after="60"/>
              <w:rPr>
                <w:rFonts w:ascii="Century Gothic" w:eastAsia="Times New Roman" w:hAnsi="Century Gothic" w:cs="Arial"/>
                <w:b/>
                <w:color w:val="FFFFFF" w:themeColor="background1"/>
                <w:lang w:eastAsia="en-GB"/>
              </w:rPr>
            </w:pPr>
            <w:bookmarkStart w:id="3" w:name="_Hlk520736506"/>
            <w:r>
              <w:rPr>
                <w:rFonts w:ascii="Century Gothic" w:eastAsia="Times New Roman" w:hAnsi="Century Gothic" w:cs="Arial"/>
                <w:b/>
                <w:color w:val="FFFFFF" w:themeColor="background1"/>
                <w:lang w:eastAsia="en-GB"/>
              </w:rPr>
              <w:t>8</w:t>
            </w:r>
            <w:r w:rsidR="00F173EF">
              <w:rPr>
                <w:rFonts w:ascii="Century Gothic" w:eastAsia="Times New Roman" w:hAnsi="Century Gothic" w:cs="Arial"/>
                <w:b/>
                <w:color w:val="FFFFFF" w:themeColor="background1"/>
                <w:lang w:eastAsia="en-GB"/>
              </w:rPr>
              <w:t xml:space="preserve">.1 </w:t>
            </w:r>
            <w:r w:rsidR="001A3CB5">
              <w:rPr>
                <w:rFonts w:ascii="Century Gothic" w:eastAsia="Times New Roman" w:hAnsi="Century Gothic" w:cs="Arial"/>
                <w:b/>
                <w:color w:val="FFFFFF" w:themeColor="background1"/>
                <w:lang w:eastAsia="en-GB"/>
              </w:rPr>
              <w:t>P</w:t>
            </w:r>
            <w:r w:rsidR="001710C7">
              <w:rPr>
                <w:rFonts w:ascii="Century Gothic" w:eastAsia="Times New Roman" w:hAnsi="Century Gothic" w:cs="Arial"/>
                <w:b/>
                <w:color w:val="FFFFFF" w:themeColor="background1"/>
                <w:lang w:eastAsia="en-GB"/>
              </w:rPr>
              <w:t>rice</w:t>
            </w:r>
            <w:bookmarkEnd w:id="3"/>
            <w:r w:rsidR="001710C7">
              <w:rPr>
                <w:rFonts w:ascii="Century Gothic" w:eastAsia="Times New Roman" w:hAnsi="Century Gothic" w:cs="Arial"/>
                <w:b/>
                <w:color w:val="FFFFFF" w:themeColor="background1"/>
                <w:lang w:eastAsia="en-GB"/>
              </w:rPr>
              <w:t xml:space="preserve">: </w:t>
            </w:r>
            <w:r w:rsidR="001710C7" w:rsidRPr="00471A19">
              <w:rPr>
                <w:rFonts w:ascii="Century Gothic" w:eastAsia="Times New Roman" w:hAnsi="Century Gothic" w:cs="Arial"/>
                <w:bCs/>
                <w:color w:val="FFFFFF" w:themeColor="background1"/>
                <w:lang w:eastAsia="en-GB"/>
              </w:rPr>
              <w:t>Please state you</w:t>
            </w:r>
            <w:r w:rsidR="003424BF" w:rsidRPr="00471A19">
              <w:rPr>
                <w:rFonts w:ascii="Century Gothic" w:eastAsia="Times New Roman" w:hAnsi="Century Gothic" w:cs="Arial"/>
                <w:bCs/>
                <w:color w:val="FFFFFF" w:themeColor="background1"/>
                <w:lang w:eastAsia="en-GB"/>
              </w:rPr>
              <w:t>r</w:t>
            </w:r>
            <w:r w:rsidR="001710C7" w:rsidRPr="00471A19">
              <w:rPr>
                <w:rFonts w:ascii="Century Gothic" w:eastAsia="Times New Roman" w:hAnsi="Century Gothic" w:cs="Arial"/>
                <w:bCs/>
                <w:color w:val="FFFFFF" w:themeColor="background1"/>
                <w:lang w:eastAsia="en-GB"/>
              </w:rPr>
              <w:t xml:space="preserve"> price </w:t>
            </w:r>
            <w:r w:rsidR="00372CAE" w:rsidRPr="00471A19">
              <w:rPr>
                <w:rFonts w:ascii="Century Gothic" w:eastAsia="Times New Roman" w:hAnsi="Century Gothic" w:cs="Arial"/>
                <w:bCs/>
                <w:color w:val="FFFFFF" w:themeColor="background1"/>
                <w:lang w:eastAsia="en-GB"/>
              </w:rPr>
              <w:t>to meet the service requirements</w:t>
            </w:r>
            <w:r w:rsidR="001710C7" w:rsidRPr="00471A19">
              <w:rPr>
                <w:rFonts w:ascii="Century Gothic" w:eastAsia="Times New Roman" w:hAnsi="Century Gothic" w:cs="Arial"/>
                <w:bCs/>
                <w:color w:val="FFFFFF" w:themeColor="background1"/>
                <w:lang w:eastAsia="en-GB"/>
              </w:rPr>
              <w:t xml:space="preserve"> </w:t>
            </w:r>
            <w:r w:rsidR="00612DD9" w:rsidRPr="00471A19">
              <w:rPr>
                <w:rFonts w:ascii="Century Gothic" w:eastAsia="Times New Roman" w:hAnsi="Century Gothic" w:cs="Arial"/>
                <w:bCs/>
                <w:color w:val="FFFFFF" w:themeColor="background1"/>
                <w:lang w:eastAsia="en-GB"/>
              </w:rPr>
              <w:t xml:space="preserve">(please bear in mind the </w:t>
            </w:r>
            <w:r w:rsidR="00372CAE" w:rsidRPr="00471A19">
              <w:rPr>
                <w:rFonts w:ascii="Century Gothic" w:eastAsia="Times New Roman" w:hAnsi="Century Gothic" w:cs="Arial"/>
                <w:bCs/>
                <w:color w:val="FFFFFF" w:themeColor="background1"/>
                <w:lang w:eastAsia="en-GB"/>
              </w:rPr>
              <w:t>£</w:t>
            </w:r>
            <w:r w:rsidR="0081653A">
              <w:rPr>
                <w:rFonts w:ascii="Century Gothic" w:eastAsia="Times New Roman" w:hAnsi="Century Gothic" w:cs="Arial"/>
                <w:bCs/>
                <w:color w:val="FFFFFF" w:themeColor="background1"/>
                <w:lang w:eastAsia="en-GB"/>
              </w:rPr>
              <w:t>90</w:t>
            </w:r>
            <w:r w:rsidR="00471A19" w:rsidRPr="00471A19">
              <w:rPr>
                <w:rFonts w:ascii="Century Gothic" w:eastAsia="Times New Roman" w:hAnsi="Century Gothic" w:cs="Arial"/>
                <w:bCs/>
                <w:color w:val="FFFFFF" w:themeColor="background1"/>
                <w:lang w:eastAsia="en-GB"/>
              </w:rPr>
              <w:t>,000</w:t>
            </w:r>
            <w:r w:rsidR="00372CAE" w:rsidRPr="00471A19">
              <w:rPr>
                <w:rFonts w:ascii="Century Gothic" w:eastAsia="Times New Roman" w:hAnsi="Century Gothic" w:cs="Arial"/>
                <w:bCs/>
                <w:color w:val="FFFFFF" w:themeColor="background1"/>
                <w:lang w:eastAsia="en-GB"/>
              </w:rPr>
              <w:t xml:space="preserve"> </w:t>
            </w:r>
            <w:r w:rsidR="00612DD9" w:rsidRPr="00471A19">
              <w:rPr>
                <w:rFonts w:ascii="Century Gothic" w:eastAsia="Times New Roman" w:hAnsi="Century Gothic" w:cs="Arial"/>
                <w:bCs/>
                <w:color w:val="FFFFFF" w:themeColor="background1"/>
                <w:lang w:eastAsia="en-GB"/>
              </w:rPr>
              <w:t>maximum funding available as specified in the above section on Funding and Deliverables)</w:t>
            </w:r>
            <w:r w:rsidR="001710C7" w:rsidRPr="00471A19">
              <w:rPr>
                <w:rFonts w:ascii="Century Gothic" w:eastAsia="Times New Roman" w:hAnsi="Century Gothic" w:cs="Arial"/>
                <w:bCs/>
                <w:color w:val="FFFFFF" w:themeColor="background1"/>
                <w:lang w:eastAsia="en-GB"/>
              </w:rPr>
              <w:t>:</w:t>
            </w:r>
          </w:p>
        </w:tc>
      </w:tr>
      <w:tr w:rsidR="001710C7" w:rsidRPr="00A14BD7" w14:paraId="4AB6FBC2" w14:textId="77777777" w:rsidTr="00B16CE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4CC88615" w14:textId="33208585" w:rsidR="001710C7" w:rsidRDefault="001710C7" w:rsidP="00B16CE9">
            <w:pPr>
              <w:pStyle w:val="NoSpacing"/>
              <w:rPr>
                <w:rFonts w:ascii="Century Gothic" w:eastAsia="Times New Roman" w:hAnsi="Century Gothic" w:cs="Arial"/>
                <w:sz w:val="24"/>
                <w:szCs w:val="24"/>
                <w:lang w:eastAsia="en-GB"/>
              </w:rPr>
            </w:pPr>
          </w:p>
          <w:p w14:paraId="01AF1E1B" w14:textId="77777777" w:rsidR="00D35DA1" w:rsidRDefault="00D35DA1" w:rsidP="00B16CE9">
            <w:pPr>
              <w:pStyle w:val="NoSpacing"/>
              <w:rPr>
                <w:rFonts w:ascii="Century Gothic" w:eastAsia="Times New Roman" w:hAnsi="Century Gothic" w:cs="Arial"/>
                <w:sz w:val="24"/>
                <w:szCs w:val="24"/>
                <w:lang w:eastAsia="en-GB"/>
              </w:rPr>
            </w:pPr>
          </w:p>
          <w:p w14:paraId="32E30802" w14:textId="7C7FC57F" w:rsidR="001011AD" w:rsidRPr="00A14BD7" w:rsidRDefault="001011AD" w:rsidP="00B16CE9">
            <w:pPr>
              <w:pStyle w:val="NoSpacing"/>
              <w:rPr>
                <w:rFonts w:ascii="Century Gothic" w:eastAsia="Times New Roman" w:hAnsi="Century Gothic" w:cs="Arial"/>
                <w:sz w:val="24"/>
                <w:szCs w:val="24"/>
                <w:lang w:eastAsia="en-GB"/>
              </w:rPr>
            </w:pPr>
          </w:p>
        </w:tc>
      </w:tr>
    </w:tbl>
    <w:p w14:paraId="1E5318FA" w14:textId="74F1F03B" w:rsidR="001710C7" w:rsidRPr="001011AD" w:rsidRDefault="001710C7" w:rsidP="001011AD">
      <w:pPr>
        <w:rPr>
          <w:rFonts w:ascii="Verdana" w:hAnsi="Verdana" w:cs="Arial"/>
          <w:b/>
          <w:color w:val="05A1DC"/>
          <w:sz w:val="22"/>
          <w:szCs w:val="22"/>
        </w:rPr>
      </w:pPr>
    </w:p>
    <w:p w14:paraId="0099F73B" w14:textId="77777777" w:rsidR="001710C7" w:rsidRDefault="001710C7" w:rsidP="004B0F63">
      <w:pPr>
        <w:pStyle w:val="ListParagraph"/>
        <w:ind w:left="-491"/>
        <w:rPr>
          <w:rFonts w:ascii="Verdana" w:hAnsi="Verdana" w:cs="Arial"/>
          <w:b/>
          <w:color w:val="05A1DC"/>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30E6B" w:rsidRPr="00A14BD7" w14:paraId="77B483F6" w14:textId="77777777" w:rsidTr="0054563D">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5FFFE9AD" w14:textId="6246F727" w:rsidR="00630E6B" w:rsidRPr="00A14BD7" w:rsidRDefault="00722E13" w:rsidP="003A2978">
            <w:pPr>
              <w:rPr>
                <w:rFonts w:ascii="Century Gothic" w:eastAsia="Times New Roman" w:hAnsi="Century Gothic" w:cs="Arial"/>
                <w:color w:val="FFFFFF" w:themeColor="background1"/>
                <w:lang w:eastAsia="en-GB"/>
              </w:rPr>
            </w:pPr>
            <w:r>
              <w:rPr>
                <w:rFonts w:ascii="Century Gothic" w:eastAsia="Times New Roman" w:hAnsi="Century Gothic" w:cs="Arial"/>
                <w:b/>
                <w:color w:val="FFFFFF" w:themeColor="background1"/>
                <w:lang w:eastAsia="en-GB"/>
              </w:rPr>
              <w:t>8</w:t>
            </w:r>
            <w:r w:rsidR="00630E6B">
              <w:rPr>
                <w:rFonts w:ascii="Century Gothic" w:eastAsia="Times New Roman" w:hAnsi="Century Gothic" w:cs="Arial"/>
                <w:b/>
                <w:color w:val="FFFFFF" w:themeColor="background1"/>
                <w:lang w:eastAsia="en-GB"/>
              </w:rPr>
              <w:t>.</w:t>
            </w:r>
            <w:r w:rsidR="00BD5FC3">
              <w:rPr>
                <w:rFonts w:ascii="Century Gothic" w:eastAsia="Times New Roman" w:hAnsi="Century Gothic" w:cs="Arial"/>
                <w:b/>
                <w:color w:val="FFFFFF" w:themeColor="background1"/>
                <w:lang w:eastAsia="en-GB"/>
              </w:rPr>
              <w:t>2</w:t>
            </w:r>
            <w:r w:rsidR="00630E6B">
              <w:rPr>
                <w:rFonts w:ascii="Century Gothic" w:eastAsia="Times New Roman" w:hAnsi="Century Gothic" w:cs="Arial"/>
                <w:b/>
                <w:color w:val="FFFFFF" w:themeColor="background1"/>
                <w:lang w:eastAsia="en-GB"/>
              </w:rPr>
              <w:t xml:space="preserve"> </w:t>
            </w:r>
            <w:r w:rsidR="00630E6B" w:rsidRPr="00772E5E">
              <w:rPr>
                <w:rFonts w:ascii="Century Gothic" w:eastAsia="Times New Roman" w:hAnsi="Century Gothic" w:cs="Arial"/>
                <w:b/>
                <w:color w:val="FFFFFF" w:themeColor="background1"/>
                <w:lang w:eastAsia="en-GB"/>
              </w:rPr>
              <w:t>Your proposed provision</w:t>
            </w:r>
            <w:r w:rsidR="001710C7">
              <w:rPr>
                <w:rFonts w:ascii="Century Gothic" w:eastAsia="Times New Roman" w:hAnsi="Century Gothic" w:cs="Arial"/>
                <w:b/>
                <w:color w:val="FFFFFF" w:themeColor="background1"/>
                <w:lang w:eastAsia="en-GB"/>
              </w:rPr>
              <w:t xml:space="preserve"> design</w:t>
            </w:r>
            <w:r w:rsidR="00630E6B" w:rsidRPr="00772E5E">
              <w:rPr>
                <w:rFonts w:ascii="Century Gothic" w:eastAsia="Times New Roman" w:hAnsi="Century Gothic" w:cs="Arial"/>
                <w:b/>
                <w:color w:val="FFFFFF" w:themeColor="background1"/>
                <w:lang w:eastAsia="en-GB"/>
              </w:rPr>
              <w:t xml:space="preserve">: </w:t>
            </w:r>
            <w:r w:rsidR="00630E6B" w:rsidRPr="00772E5E">
              <w:rPr>
                <w:rFonts w:ascii="Century Gothic" w:eastAsia="Times New Roman" w:hAnsi="Century Gothic" w:cs="Arial"/>
                <w:color w:val="FFFFFF" w:themeColor="background1"/>
                <w:lang w:eastAsia="en-GB"/>
              </w:rPr>
              <w:t xml:space="preserve">Please provide a brief description of your proposed </w:t>
            </w:r>
            <w:r w:rsidR="00630E6B">
              <w:rPr>
                <w:rFonts w:ascii="Century Gothic" w:eastAsia="Times New Roman" w:hAnsi="Century Gothic" w:cs="Arial"/>
                <w:color w:val="FFFFFF" w:themeColor="background1"/>
                <w:lang w:eastAsia="en-GB"/>
              </w:rPr>
              <w:t xml:space="preserve">provision </w:t>
            </w:r>
            <w:r w:rsidR="001710C7">
              <w:rPr>
                <w:rFonts w:ascii="Century Gothic" w:eastAsia="Times New Roman" w:hAnsi="Century Gothic" w:cs="Arial"/>
                <w:color w:val="FFFFFF" w:themeColor="background1"/>
                <w:lang w:eastAsia="en-GB"/>
              </w:rPr>
              <w:t>to meet</w:t>
            </w:r>
            <w:r w:rsidR="00630E6B">
              <w:rPr>
                <w:rFonts w:ascii="Century Gothic" w:eastAsia="Times New Roman" w:hAnsi="Century Gothic" w:cs="Arial"/>
                <w:color w:val="FFFFFF" w:themeColor="background1"/>
                <w:lang w:eastAsia="en-GB"/>
              </w:rPr>
              <w:t xml:space="preserve"> the s</w:t>
            </w:r>
            <w:r w:rsidR="001710C7">
              <w:rPr>
                <w:rFonts w:ascii="Century Gothic" w:eastAsia="Times New Roman" w:hAnsi="Century Gothic" w:cs="Arial"/>
                <w:color w:val="FFFFFF" w:themeColor="background1"/>
                <w:lang w:eastAsia="en-GB"/>
              </w:rPr>
              <w:t>ervice</w:t>
            </w:r>
            <w:r w:rsidR="00630E6B">
              <w:rPr>
                <w:rFonts w:ascii="Century Gothic" w:eastAsia="Times New Roman" w:hAnsi="Century Gothic" w:cs="Arial"/>
                <w:color w:val="FFFFFF" w:themeColor="background1"/>
                <w:lang w:eastAsia="en-GB"/>
              </w:rPr>
              <w:t xml:space="preserve"> requirements</w:t>
            </w:r>
            <w:r w:rsidR="00630E6B" w:rsidRPr="00772E5E">
              <w:rPr>
                <w:rFonts w:ascii="Century Gothic" w:eastAsia="Times New Roman" w:hAnsi="Century Gothic" w:cs="Arial"/>
                <w:color w:val="FFFFFF" w:themeColor="background1"/>
                <w:lang w:eastAsia="en-GB"/>
              </w:rPr>
              <w:t xml:space="preserve">. </w:t>
            </w:r>
            <w:r w:rsidR="00137518">
              <w:rPr>
                <w:rFonts w:ascii="Century Gothic" w:eastAsia="Times New Roman" w:hAnsi="Century Gothic" w:cs="Arial"/>
                <w:color w:val="FFFFFF" w:themeColor="background1"/>
                <w:lang w:eastAsia="en-GB"/>
              </w:rPr>
              <w:t>(max 750 words)</w:t>
            </w:r>
          </w:p>
        </w:tc>
      </w:tr>
      <w:tr w:rsidR="001011AD" w:rsidRPr="00A14BD7" w14:paraId="37C6ADD5" w14:textId="77777777" w:rsidTr="0054563D">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202166AD" w14:textId="77777777" w:rsidR="001011AD" w:rsidRDefault="001011AD" w:rsidP="0054563D">
            <w:pPr>
              <w:pStyle w:val="NoSpacing"/>
              <w:rPr>
                <w:rFonts w:ascii="Century Gothic" w:eastAsia="Times New Roman" w:hAnsi="Century Gothic" w:cs="Arial"/>
                <w:sz w:val="24"/>
                <w:szCs w:val="24"/>
                <w:lang w:eastAsia="en-GB"/>
              </w:rPr>
            </w:pPr>
          </w:p>
          <w:p w14:paraId="3248823A" w14:textId="77777777" w:rsidR="00090B04" w:rsidRDefault="00090B04" w:rsidP="0054563D">
            <w:pPr>
              <w:pStyle w:val="NoSpacing"/>
              <w:rPr>
                <w:rFonts w:ascii="Century Gothic" w:eastAsia="Times New Roman" w:hAnsi="Century Gothic" w:cs="Arial"/>
                <w:sz w:val="24"/>
                <w:szCs w:val="24"/>
                <w:lang w:eastAsia="en-GB"/>
              </w:rPr>
            </w:pPr>
          </w:p>
          <w:p w14:paraId="22BFEBD2" w14:textId="3C6CBAD6" w:rsidR="00090B04" w:rsidRPr="00A14BD7" w:rsidRDefault="00090B04" w:rsidP="0054563D">
            <w:pPr>
              <w:pStyle w:val="NoSpacing"/>
              <w:rPr>
                <w:rFonts w:ascii="Century Gothic" w:eastAsia="Times New Roman" w:hAnsi="Century Gothic" w:cs="Arial"/>
                <w:sz w:val="24"/>
                <w:szCs w:val="24"/>
                <w:lang w:eastAsia="en-GB"/>
              </w:rPr>
            </w:pPr>
          </w:p>
        </w:tc>
      </w:tr>
    </w:tbl>
    <w:p w14:paraId="542E2175" w14:textId="08C66B56" w:rsidR="00630E6B" w:rsidRDefault="00630E6B" w:rsidP="00630E6B">
      <w:pPr>
        <w:pStyle w:val="ListParagraph"/>
        <w:ind w:left="-709"/>
        <w:rPr>
          <w:rFonts w:ascii="Verdana" w:hAnsi="Verdana" w:cs="Arial"/>
          <w:b/>
          <w:color w:val="05A1DC"/>
          <w:sz w:val="22"/>
          <w:szCs w:val="22"/>
        </w:rPr>
      </w:pPr>
    </w:p>
    <w:p w14:paraId="3F106FF3" w14:textId="79572EE3" w:rsidR="00630E6B" w:rsidRDefault="00630E6B" w:rsidP="001011AD">
      <w:pPr>
        <w:pStyle w:val="ListParagraph"/>
        <w:ind w:left="-709"/>
        <w:rPr>
          <w:rFonts w:ascii="Verdana" w:hAnsi="Verdana" w:cs="Arial"/>
          <w:b/>
          <w:color w:val="05A1DC"/>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1011AD" w:rsidRPr="00A14BD7" w14:paraId="10DAFE9F" w14:textId="77777777" w:rsidTr="0054563D">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5E5CE570" w14:textId="106D5F59" w:rsidR="00935B71" w:rsidRPr="001011AD" w:rsidRDefault="00722E13" w:rsidP="00935B71">
            <w:pPr>
              <w:pStyle w:val="NoSpacing"/>
              <w:rPr>
                <w:rFonts w:ascii="Century Gothic" w:eastAsia="Times New Roman" w:hAnsi="Century Gothic" w:cs="Arial"/>
                <w:color w:val="FFFFFF" w:themeColor="background1"/>
                <w:sz w:val="24"/>
                <w:szCs w:val="24"/>
                <w:lang w:eastAsia="en-GB"/>
              </w:rPr>
            </w:pPr>
            <w:r>
              <w:rPr>
                <w:rFonts w:ascii="Century Gothic" w:eastAsia="Times New Roman" w:hAnsi="Century Gothic" w:cs="Arial"/>
                <w:b/>
                <w:color w:val="FFFFFF" w:themeColor="background1"/>
                <w:lang w:eastAsia="en-GB"/>
              </w:rPr>
              <w:t>8</w:t>
            </w:r>
            <w:r w:rsidR="005D22E8">
              <w:rPr>
                <w:rFonts w:ascii="Century Gothic" w:eastAsia="Times New Roman" w:hAnsi="Century Gothic" w:cs="Arial"/>
                <w:b/>
                <w:color w:val="FFFFFF" w:themeColor="background1"/>
                <w:lang w:eastAsia="en-GB"/>
              </w:rPr>
              <w:t>.3</w:t>
            </w:r>
            <w:r w:rsidR="005C4C31" w:rsidRPr="005D22E8">
              <w:rPr>
                <w:rFonts w:ascii="Century Gothic" w:eastAsia="Times New Roman" w:hAnsi="Century Gothic" w:cs="Arial"/>
                <w:b/>
                <w:color w:val="FFFFFF" w:themeColor="background1"/>
                <w:lang w:eastAsia="en-GB"/>
              </w:rPr>
              <w:t xml:space="preserve"> </w:t>
            </w:r>
            <w:r w:rsidR="00935B71">
              <w:rPr>
                <w:rFonts w:ascii="Century Gothic" w:eastAsia="Times New Roman" w:hAnsi="Century Gothic" w:cs="Arial"/>
                <w:b/>
                <w:color w:val="FFFFFF" w:themeColor="background1"/>
                <w:lang w:eastAsia="en-GB"/>
              </w:rPr>
              <w:t xml:space="preserve">Participant engagement: </w:t>
            </w:r>
            <w:r w:rsidR="00935B71" w:rsidRPr="001011AD">
              <w:rPr>
                <w:rFonts w:ascii="Century Gothic" w:eastAsia="Times New Roman" w:hAnsi="Century Gothic" w:cs="Arial"/>
                <w:color w:val="FFFFFF" w:themeColor="background1"/>
                <w:sz w:val="24"/>
                <w:szCs w:val="24"/>
                <w:lang w:eastAsia="en-GB"/>
              </w:rPr>
              <w:t xml:space="preserve">Some participants will be referred into your provision by the Brighter Futures project partners.  However, you will also be expected to engage eligible individuals within the community. Please provide a brief description of how you will engage unemployed and economically inactive people (max </w:t>
            </w:r>
            <w:r w:rsidR="00137518">
              <w:rPr>
                <w:rFonts w:ascii="Century Gothic" w:eastAsia="Times New Roman" w:hAnsi="Century Gothic" w:cs="Arial"/>
                <w:color w:val="FFFFFF" w:themeColor="background1"/>
                <w:sz w:val="24"/>
                <w:szCs w:val="24"/>
                <w:lang w:eastAsia="en-GB"/>
              </w:rPr>
              <w:t>5</w:t>
            </w:r>
            <w:r w:rsidR="00935B71" w:rsidRPr="001011AD">
              <w:rPr>
                <w:rFonts w:ascii="Century Gothic" w:eastAsia="Times New Roman" w:hAnsi="Century Gothic" w:cs="Arial"/>
                <w:color w:val="FFFFFF" w:themeColor="background1"/>
                <w:sz w:val="24"/>
                <w:szCs w:val="24"/>
                <w:lang w:eastAsia="en-GB"/>
              </w:rPr>
              <w:t>00 words)</w:t>
            </w:r>
          </w:p>
          <w:p w14:paraId="263D1853" w14:textId="47C7FDB5" w:rsidR="001011AD" w:rsidRPr="00BD5FC3" w:rsidRDefault="001011AD" w:rsidP="001011AD">
            <w:pPr>
              <w:pStyle w:val="ListParagraph"/>
              <w:spacing w:before="60" w:after="60"/>
              <w:rPr>
                <w:rFonts w:ascii="Century Gothic" w:eastAsia="Times New Roman" w:hAnsi="Century Gothic" w:cs="Arial"/>
                <w:b/>
                <w:color w:val="FFFFFF" w:themeColor="background1"/>
                <w:lang w:eastAsia="en-GB"/>
              </w:rPr>
            </w:pPr>
          </w:p>
        </w:tc>
      </w:tr>
      <w:tr w:rsidR="001011AD" w:rsidRPr="00A14BD7" w14:paraId="5E748316" w14:textId="77777777" w:rsidTr="0054563D">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6BB820C6" w14:textId="77777777" w:rsidR="001011AD" w:rsidRDefault="001011AD" w:rsidP="0054563D">
            <w:pPr>
              <w:pStyle w:val="NoSpacing"/>
              <w:rPr>
                <w:rFonts w:ascii="Century Gothic" w:eastAsia="Times New Roman" w:hAnsi="Century Gothic" w:cs="Arial"/>
                <w:sz w:val="24"/>
                <w:szCs w:val="24"/>
                <w:lang w:eastAsia="en-GB"/>
              </w:rPr>
            </w:pPr>
          </w:p>
          <w:p w14:paraId="2DC23A59" w14:textId="77777777" w:rsidR="001011AD" w:rsidRDefault="001011AD" w:rsidP="0054563D">
            <w:pPr>
              <w:pStyle w:val="NoSpacing"/>
              <w:rPr>
                <w:rFonts w:ascii="Century Gothic" w:eastAsia="Times New Roman" w:hAnsi="Century Gothic" w:cs="Arial"/>
                <w:sz w:val="24"/>
                <w:szCs w:val="24"/>
                <w:lang w:eastAsia="en-GB"/>
              </w:rPr>
            </w:pPr>
          </w:p>
          <w:p w14:paraId="552DF09C" w14:textId="11CE2DDD" w:rsidR="001011AD" w:rsidRPr="00A14BD7" w:rsidRDefault="001011AD" w:rsidP="0054563D">
            <w:pPr>
              <w:pStyle w:val="NoSpacing"/>
              <w:rPr>
                <w:rFonts w:ascii="Century Gothic" w:eastAsia="Times New Roman" w:hAnsi="Century Gothic" w:cs="Arial"/>
                <w:sz w:val="24"/>
                <w:szCs w:val="24"/>
                <w:lang w:eastAsia="en-GB"/>
              </w:rPr>
            </w:pPr>
          </w:p>
        </w:tc>
      </w:tr>
    </w:tbl>
    <w:p w14:paraId="20AEC29D" w14:textId="6B6CB628" w:rsidR="001011AD" w:rsidRDefault="001011AD" w:rsidP="001011AD">
      <w:pPr>
        <w:pStyle w:val="ListParagraph"/>
        <w:ind w:left="-709"/>
        <w:rPr>
          <w:rFonts w:ascii="Verdana" w:hAnsi="Verdana" w:cs="Arial"/>
          <w:b/>
          <w:color w:val="05A1DC"/>
          <w:sz w:val="22"/>
          <w:szCs w:val="22"/>
        </w:rPr>
      </w:pPr>
    </w:p>
    <w:p w14:paraId="4495146B" w14:textId="77777777" w:rsidR="001011AD" w:rsidRDefault="001011AD" w:rsidP="001011AD">
      <w:pPr>
        <w:pStyle w:val="ListParagraph"/>
        <w:ind w:left="-709"/>
        <w:rPr>
          <w:rFonts w:ascii="Verdana" w:hAnsi="Verdana" w:cs="Arial"/>
          <w:b/>
          <w:color w:val="05A1DC"/>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745BF" w:rsidRPr="00A14BD7" w14:paraId="0A9D770A" w14:textId="77777777" w:rsidTr="00466FF7">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34004D2D" w14:textId="5705325A" w:rsidR="00A745BF" w:rsidRPr="00A14BD7" w:rsidRDefault="00722E13" w:rsidP="00466FF7">
            <w:pPr>
              <w:spacing w:before="60" w:after="60"/>
              <w:rPr>
                <w:rFonts w:ascii="Century Gothic" w:eastAsia="Times New Roman" w:hAnsi="Century Gothic" w:cs="Arial"/>
                <w:color w:val="FFFFFF" w:themeColor="background1"/>
                <w:lang w:eastAsia="en-GB"/>
              </w:rPr>
            </w:pPr>
            <w:r>
              <w:rPr>
                <w:rFonts w:ascii="Century Gothic" w:eastAsia="Times New Roman" w:hAnsi="Century Gothic" w:cs="Arial"/>
                <w:b/>
                <w:color w:val="FFFFFF" w:themeColor="background1"/>
                <w:lang w:eastAsia="en-GB"/>
              </w:rPr>
              <w:t>8.</w:t>
            </w:r>
            <w:r w:rsidR="009771A8">
              <w:rPr>
                <w:rFonts w:ascii="Century Gothic" w:eastAsia="Times New Roman" w:hAnsi="Century Gothic" w:cs="Arial"/>
                <w:b/>
                <w:color w:val="FFFFFF" w:themeColor="background1"/>
                <w:lang w:eastAsia="en-GB"/>
              </w:rPr>
              <w:t>4</w:t>
            </w:r>
            <w:r w:rsidR="00A745BF" w:rsidRPr="00A14BD7">
              <w:rPr>
                <w:rFonts w:ascii="Century Gothic" w:eastAsia="Times New Roman" w:hAnsi="Century Gothic" w:cs="Arial"/>
                <w:b/>
                <w:color w:val="FFFFFF" w:themeColor="background1"/>
                <w:lang w:eastAsia="en-GB"/>
              </w:rPr>
              <w:t xml:space="preserve"> </w:t>
            </w:r>
            <w:r w:rsidR="001C10E2" w:rsidRPr="005D22E8">
              <w:rPr>
                <w:rFonts w:ascii="Century Gothic" w:eastAsia="Times New Roman" w:hAnsi="Century Gothic" w:cs="Arial"/>
                <w:b/>
                <w:color w:val="FFFFFF" w:themeColor="background1"/>
                <w:lang w:eastAsia="en-GB"/>
              </w:rPr>
              <w:t>Meeting the needs of participants</w:t>
            </w:r>
            <w:r w:rsidR="001710C7" w:rsidRPr="005D22E8">
              <w:rPr>
                <w:rFonts w:ascii="Century Gothic" w:eastAsia="Times New Roman" w:hAnsi="Century Gothic" w:cs="Arial"/>
                <w:b/>
                <w:color w:val="FFFFFF" w:themeColor="background1"/>
                <w:lang w:eastAsia="en-GB"/>
              </w:rPr>
              <w:t xml:space="preserve">: </w:t>
            </w:r>
            <w:r w:rsidR="001710C7" w:rsidRPr="00935B71">
              <w:rPr>
                <w:rFonts w:ascii="Century Gothic" w:eastAsia="Times New Roman" w:hAnsi="Century Gothic" w:cs="Arial"/>
                <w:bCs/>
                <w:color w:val="FFFFFF" w:themeColor="background1"/>
                <w:lang w:eastAsia="en-GB"/>
              </w:rPr>
              <w:t xml:space="preserve">Please </w:t>
            </w:r>
            <w:r w:rsidR="009771A8" w:rsidRPr="00935B71">
              <w:rPr>
                <w:rFonts w:ascii="Century Gothic" w:eastAsia="Times New Roman" w:hAnsi="Century Gothic" w:cs="Arial"/>
                <w:bCs/>
                <w:color w:val="FFFFFF" w:themeColor="background1"/>
                <w:lang w:eastAsia="en-GB"/>
              </w:rPr>
              <w:t>outline approaches you will build in</w:t>
            </w:r>
            <w:r w:rsidR="001710C7" w:rsidRPr="00935B71">
              <w:rPr>
                <w:rFonts w:ascii="Century Gothic" w:eastAsia="Times New Roman" w:hAnsi="Century Gothic" w:cs="Arial"/>
                <w:bCs/>
                <w:color w:val="FFFFFF" w:themeColor="background1"/>
                <w:lang w:eastAsia="en-GB"/>
              </w:rPr>
              <w:t xml:space="preserve"> to </w:t>
            </w:r>
            <w:r w:rsidR="009771A8" w:rsidRPr="00935B71">
              <w:rPr>
                <w:rFonts w:ascii="Century Gothic" w:eastAsia="Times New Roman" w:hAnsi="Century Gothic" w:cs="Arial"/>
                <w:bCs/>
                <w:color w:val="FFFFFF" w:themeColor="background1"/>
                <w:lang w:eastAsia="en-GB"/>
              </w:rPr>
              <w:t xml:space="preserve">ensure your provision </w:t>
            </w:r>
            <w:r w:rsidR="001710C7" w:rsidRPr="00935B71">
              <w:rPr>
                <w:rFonts w:ascii="Century Gothic" w:eastAsia="Times New Roman" w:hAnsi="Century Gothic" w:cs="Arial"/>
                <w:bCs/>
                <w:color w:val="FFFFFF" w:themeColor="background1"/>
                <w:lang w:eastAsia="en-GB"/>
              </w:rPr>
              <w:t>meet</w:t>
            </w:r>
            <w:r w:rsidR="009771A8" w:rsidRPr="00935B71">
              <w:rPr>
                <w:rFonts w:ascii="Century Gothic" w:eastAsia="Times New Roman" w:hAnsi="Century Gothic" w:cs="Arial"/>
                <w:bCs/>
                <w:color w:val="FFFFFF" w:themeColor="background1"/>
                <w:lang w:eastAsia="en-GB"/>
              </w:rPr>
              <w:t>s</w:t>
            </w:r>
            <w:r w:rsidR="001710C7" w:rsidRPr="00935B71">
              <w:rPr>
                <w:rFonts w:ascii="Century Gothic" w:eastAsia="Times New Roman" w:hAnsi="Century Gothic" w:cs="Arial"/>
                <w:bCs/>
                <w:color w:val="FFFFFF" w:themeColor="background1"/>
                <w:lang w:eastAsia="en-GB"/>
              </w:rPr>
              <w:t xml:space="preserve"> the individual needs of participants</w:t>
            </w:r>
            <w:r w:rsidR="00090B04" w:rsidRPr="00935B71">
              <w:rPr>
                <w:rFonts w:ascii="Century Gothic" w:eastAsia="Times New Roman" w:hAnsi="Century Gothic" w:cs="Arial"/>
                <w:bCs/>
                <w:color w:val="FFFFFF" w:themeColor="background1"/>
                <w:lang w:eastAsia="en-GB"/>
              </w:rPr>
              <w:t xml:space="preserve"> including your means to identify eligibility and needs using initial assessment processes and progression plans</w:t>
            </w:r>
            <w:r w:rsidR="003A2978" w:rsidRPr="00935B71">
              <w:rPr>
                <w:rFonts w:ascii="Century Gothic" w:eastAsia="Times New Roman" w:hAnsi="Century Gothic" w:cs="Arial"/>
                <w:bCs/>
                <w:color w:val="FFFFFF" w:themeColor="background1"/>
                <w:lang w:eastAsia="en-GB"/>
              </w:rPr>
              <w:t xml:space="preserve"> (max </w:t>
            </w:r>
            <w:r w:rsidR="00137518">
              <w:rPr>
                <w:rFonts w:ascii="Century Gothic" w:eastAsia="Times New Roman" w:hAnsi="Century Gothic" w:cs="Arial"/>
                <w:bCs/>
                <w:color w:val="FFFFFF" w:themeColor="background1"/>
                <w:lang w:eastAsia="en-GB"/>
              </w:rPr>
              <w:t>5</w:t>
            </w:r>
            <w:r w:rsidR="003A2978" w:rsidRPr="00935B71">
              <w:rPr>
                <w:rFonts w:ascii="Century Gothic" w:eastAsia="Times New Roman" w:hAnsi="Century Gothic" w:cs="Arial"/>
                <w:bCs/>
                <w:color w:val="FFFFFF" w:themeColor="background1"/>
                <w:lang w:eastAsia="en-GB"/>
              </w:rPr>
              <w:t>00 words)</w:t>
            </w:r>
          </w:p>
        </w:tc>
      </w:tr>
      <w:tr w:rsidR="00A745BF" w:rsidRPr="00A14BD7" w14:paraId="131447F8" w14:textId="77777777" w:rsidTr="00466FF7">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55EC7D3E" w14:textId="77777777" w:rsidR="00A745BF" w:rsidRPr="00A14BD7" w:rsidRDefault="00A745BF" w:rsidP="00466FF7">
            <w:pPr>
              <w:pStyle w:val="NoSpacing"/>
              <w:rPr>
                <w:rFonts w:ascii="Century Gothic" w:eastAsia="Times New Roman" w:hAnsi="Century Gothic" w:cs="Arial"/>
                <w:sz w:val="24"/>
                <w:szCs w:val="24"/>
                <w:lang w:eastAsia="en-GB"/>
              </w:rPr>
            </w:pPr>
          </w:p>
          <w:p w14:paraId="6C8D9FB8" w14:textId="77777777" w:rsidR="00A745BF" w:rsidRPr="00A14BD7" w:rsidRDefault="00A745BF" w:rsidP="00466FF7">
            <w:pPr>
              <w:pStyle w:val="NoSpacing"/>
              <w:rPr>
                <w:rFonts w:ascii="Century Gothic" w:eastAsia="Times New Roman" w:hAnsi="Century Gothic" w:cs="Arial"/>
                <w:sz w:val="24"/>
                <w:szCs w:val="24"/>
                <w:lang w:eastAsia="en-GB"/>
              </w:rPr>
            </w:pPr>
          </w:p>
          <w:p w14:paraId="10353AC7" w14:textId="77777777" w:rsidR="00A745BF" w:rsidRPr="00A14BD7" w:rsidRDefault="00A745BF" w:rsidP="00466FF7">
            <w:pPr>
              <w:pStyle w:val="NoSpacing"/>
              <w:rPr>
                <w:rFonts w:ascii="Century Gothic" w:eastAsia="Times New Roman" w:hAnsi="Century Gothic" w:cs="Arial"/>
                <w:sz w:val="24"/>
                <w:szCs w:val="24"/>
                <w:lang w:eastAsia="en-GB"/>
              </w:rPr>
            </w:pPr>
          </w:p>
          <w:p w14:paraId="651C8B2E" w14:textId="77777777" w:rsidR="00A745BF" w:rsidRPr="00A14BD7" w:rsidRDefault="00A745BF" w:rsidP="00466FF7">
            <w:pPr>
              <w:pStyle w:val="NoSpacing"/>
              <w:rPr>
                <w:rFonts w:ascii="Century Gothic" w:eastAsia="Times New Roman" w:hAnsi="Century Gothic" w:cs="Arial"/>
                <w:sz w:val="24"/>
                <w:szCs w:val="24"/>
                <w:lang w:eastAsia="en-GB"/>
              </w:rPr>
            </w:pPr>
          </w:p>
        </w:tc>
      </w:tr>
    </w:tbl>
    <w:p w14:paraId="54D2BF43" w14:textId="77777777" w:rsidR="00A745BF" w:rsidRDefault="00A745BF" w:rsidP="004B0F63">
      <w:pPr>
        <w:pStyle w:val="ListParagraph"/>
        <w:ind w:left="-491"/>
        <w:rPr>
          <w:rFonts w:ascii="Verdana" w:hAnsi="Verdana" w:cs="Arial"/>
          <w:b/>
          <w:color w:val="05A1DC"/>
          <w:sz w:val="22"/>
          <w:szCs w:val="22"/>
        </w:rPr>
      </w:pPr>
    </w:p>
    <w:p w14:paraId="6CEF9208" w14:textId="3DC21E8A" w:rsidR="007F40F7" w:rsidRDefault="007F40F7" w:rsidP="004B0F63">
      <w:pPr>
        <w:pStyle w:val="ListParagraph"/>
        <w:ind w:left="-491"/>
        <w:rPr>
          <w:rFonts w:ascii="Verdana" w:hAnsi="Verdana" w:cs="Arial"/>
          <w:b/>
          <w:color w:val="05A1DC"/>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F40F7" w:rsidRPr="00A14BD7" w14:paraId="77BD4D77" w14:textId="77777777" w:rsidTr="00B16CE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76F38835" w14:textId="30DE34E1" w:rsidR="007F40F7" w:rsidRPr="00A14BD7" w:rsidRDefault="00722E13" w:rsidP="00B16CE9">
            <w:pPr>
              <w:spacing w:before="60" w:after="60"/>
              <w:rPr>
                <w:rFonts w:ascii="Century Gothic" w:eastAsia="Times New Roman" w:hAnsi="Century Gothic" w:cs="Arial"/>
                <w:color w:val="FFFFFF" w:themeColor="background1"/>
                <w:lang w:eastAsia="en-GB"/>
              </w:rPr>
            </w:pPr>
            <w:bookmarkStart w:id="4" w:name="_Hlk520736938"/>
            <w:r>
              <w:rPr>
                <w:rFonts w:ascii="Century Gothic" w:eastAsia="Times New Roman" w:hAnsi="Century Gothic" w:cs="Arial"/>
                <w:b/>
                <w:color w:val="FFFFFF" w:themeColor="background1"/>
                <w:lang w:eastAsia="en-GB"/>
              </w:rPr>
              <w:t>8.</w:t>
            </w:r>
            <w:r w:rsidR="00BD5FC3">
              <w:rPr>
                <w:rFonts w:ascii="Century Gothic" w:eastAsia="Times New Roman" w:hAnsi="Century Gothic" w:cs="Arial"/>
                <w:b/>
                <w:color w:val="FFFFFF" w:themeColor="background1"/>
                <w:lang w:eastAsia="en-GB"/>
              </w:rPr>
              <w:t>5</w:t>
            </w:r>
            <w:r w:rsidR="007F40F7" w:rsidRPr="00A14BD7">
              <w:rPr>
                <w:rFonts w:ascii="Century Gothic" w:eastAsia="Times New Roman" w:hAnsi="Century Gothic" w:cs="Arial"/>
                <w:b/>
                <w:color w:val="FFFFFF" w:themeColor="background1"/>
                <w:lang w:eastAsia="en-GB"/>
              </w:rPr>
              <w:t xml:space="preserve"> </w:t>
            </w:r>
            <w:r w:rsidR="00C3553C" w:rsidRPr="005D22E8">
              <w:rPr>
                <w:rFonts w:ascii="Century Gothic" w:eastAsia="Times New Roman" w:hAnsi="Century Gothic" w:cs="Arial"/>
                <w:b/>
                <w:color w:val="FFFFFF" w:themeColor="background1"/>
                <w:lang w:eastAsia="en-GB"/>
              </w:rPr>
              <w:t>Managing and monitoring</w:t>
            </w:r>
            <w:r w:rsidR="00BA616B" w:rsidRPr="005D22E8">
              <w:rPr>
                <w:rFonts w:ascii="Century Gothic" w:eastAsia="Times New Roman" w:hAnsi="Century Gothic" w:cs="Arial"/>
                <w:b/>
                <w:color w:val="FFFFFF" w:themeColor="background1"/>
                <w:lang w:eastAsia="en-GB"/>
              </w:rPr>
              <w:t xml:space="preserve">: </w:t>
            </w:r>
            <w:r w:rsidR="00BA616B" w:rsidRPr="00935B71">
              <w:rPr>
                <w:rFonts w:ascii="Century Gothic" w:eastAsia="Times New Roman" w:hAnsi="Century Gothic" w:cs="Arial"/>
                <w:bCs/>
                <w:color w:val="FFFFFF" w:themeColor="background1"/>
                <w:lang w:eastAsia="en-GB"/>
              </w:rPr>
              <w:t>Please describe the approach you will take to managing and monitoring and the staff that will be assigned to manage</w:t>
            </w:r>
            <w:r w:rsidR="00BA616B">
              <w:rPr>
                <w:rFonts w:ascii="Century Gothic" w:eastAsia="Times New Roman" w:hAnsi="Century Gothic" w:cs="Arial"/>
                <w:bCs/>
                <w:color w:val="FFFFFF" w:themeColor="background1"/>
                <w:lang w:eastAsia="en-GB"/>
              </w:rPr>
              <w:t>, administer</w:t>
            </w:r>
            <w:r w:rsidR="00BA616B" w:rsidRPr="00935B71">
              <w:rPr>
                <w:rFonts w:ascii="Century Gothic" w:eastAsia="Times New Roman" w:hAnsi="Century Gothic" w:cs="Arial"/>
                <w:bCs/>
                <w:color w:val="FFFFFF" w:themeColor="background1"/>
                <w:lang w:eastAsia="en-GB"/>
              </w:rPr>
              <w:t xml:space="preserve"> and deliver your health and well-being support provision. Within this description, please</w:t>
            </w:r>
            <w:r w:rsidR="00BA616B">
              <w:rPr>
                <w:rFonts w:ascii="Century Gothic" w:eastAsia="Times New Roman" w:hAnsi="Century Gothic" w:cs="Arial"/>
                <w:bCs/>
                <w:color w:val="FFFFFF" w:themeColor="background1"/>
                <w:lang w:eastAsia="en-GB"/>
              </w:rPr>
              <w:t xml:space="preserve"> describe your capacity to meet the financial reporting requirements described above in the ’Funding and Deliverables’ section. Please also </w:t>
            </w:r>
            <w:r w:rsidR="00BA616B" w:rsidRPr="00935B71">
              <w:rPr>
                <w:rFonts w:ascii="Century Gothic" w:eastAsia="Times New Roman" w:hAnsi="Century Gothic" w:cs="Arial"/>
                <w:bCs/>
                <w:color w:val="FFFFFF" w:themeColor="background1"/>
                <w:lang w:eastAsia="en-GB"/>
              </w:rPr>
              <w:t xml:space="preserve">give details of staff qualifications and experience. (max </w:t>
            </w:r>
            <w:r w:rsidR="00BA616B">
              <w:rPr>
                <w:rFonts w:ascii="Century Gothic" w:eastAsia="Times New Roman" w:hAnsi="Century Gothic" w:cs="Arial"/>
                <w:bCs/>
                <w:color w:val="FFFFFF" w:themeColor="background1"/>
                <w:lang w:eastAsia="en-GB"/>
              </w:rPr>
              <w:t>6</w:t>
            </w:r>
            <w:r w:rsidR="00BA616B" w:rsidRPr="00935B71">
              <w:rPr>
                <w:rFonts w:ascii="Century Gothic" w:eastAsia="Times New Roman" w:hAnsi="Century Gothic" w:cs="Arial"/>
                <w:bCs/>
                <w:color w:val="FFFFFF" w:themeColor="background1"/>
                <w:lang w:eastAsia="en-GB"/>
              </w:rPr>
              <w:t>00 words)</w:t>
            </w:r>
            <w:bookmarkEnd w:id="4"/>
          </w:p>
        </w:tc>
      </w:tr>
      <w:tr w:rsidR="007F40F7" w:rsidRPr="00A14BD7" w14:paraId="11E308DE" w14:textId="77777777" w:rsidTr="00B16CE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3451C3F2" w14:textId="77777777" w:rsidR="007F40F7" w:rsidRPr="00A14BD7" w:rsidRDefault="007F40F7" w:rsidP="00B16CE9">
            <w:pPr>
              <w:pStyle w:val="NoSpacing"/>
              <w:rPr>
                <w:rFonts w:ascii="Century Gothic" w:eastAsia="Times New Roman" w:hAnsi="Century Gothic" w:cs="Arial"/>
                <w:sz w:val="24"/>
                <w:szCs w:val="24"/>
                <w:lang w:eastAsia="en-GB"/>
              </w:rPr>
            </w:pPr>
          </w:p>
          <w:p w14:paraId="3FD6DC2D" w14:textId="77777777" w:rsidR="007F40F7" w:rsidRPr="00A14BD7" w:rsidRDefault="007F40F7" w:rsidP="00B16CE9">
            <w:pPr>
              <w:pStyle w:val="NoSpacing"/>
              <w:rPr>
                <w:rFonts w:ascii="Century Gothic" w:eastAsia="Times New Roman" w:hAnsi="Century Gothic" w:cs="Arial"/>
                <w:sz w:val="24"/>
                <w:szCs w:val="24"/>
                <w:lang w:eastAsia="en-GB"/>
              </w:rPr>
            </w:pPr>
          </w:p>
          <w:p w14:paraId="30C98C35" w14:textId="77777777" w:rsidR="007F40F7" w:rsidRPr="00A14BD7" w:rsidRDefault="007F40F7" w:rsidP="00B16CE9">
            <w:pPr>
              <w:pStyle w:val="NoSpacing"/>
              <w:rPr>
                <w:rFonts w:ascii="Century Gothic" w:eastAsia="Times New Roman" w:hAnsi="Century Gothic" w:cs="Arial"/>
                <w:sz w:val="24"/>
                <w:szCs w:val="24"/>
                <w:lang w:eastAsia="en-GB"/>
              </w:rPr>
            </w:pPr>
          </w:p>
          <w:p w14:paraId="3F148946" w14:textId="77777777" w:rsidR="007F40F7" w:rsidRPr="00A14BD7" w:rsidRDefault="007F40F7" w:rsidP="00B16CE9">
            <w:pPr>
              <w:pStyle w:val="NoSpacing"/>
              <w:rPr>
                <w:rFonts w:ascii="Century Gothic" w:eastAsia="Times New Roman" w:hAnsi="Century Gothic" w:cs="Arial"/>
                <w:sz w:val="24"/>
                <w:szCs w:val="24"/>
                <w:lang w:eastAsia="en-GB"/>
              </w:rPr>
            </w:pPr>
          </w:p>
        </w:tc>
      </w:tr>
    </w:tbl>
    <w:p w14:paraId="5B1A61AF" w14:textId="24579408" w:rsidR="007F40F7" w:rsidRDefault="007F40F7" w:rsidP="004B0F63">
      <w:pPr>
        <w:pStyle w:val="ListParagraph"/>
        <w:ind w:left="-491"/>
        <w:rPr>
          <w:rFonts w:ascii="Verdana" w:hAnsi="Verdana" w:cs="Arial"/>
          <w:b/>
          <w:color w:val="05A1DC"/>
          <w:sz w:val="22"/>
          <w:szCs w:val="22"/>
        </w:rPr>
      </w:pPr>
    </w:p>
    <w:p w14:paraId="29AFB948" w14:textId="77777777" w:rsidR="004B0F63" w:rsidRDefault="004B0F63" w:rsidP="004B0F63">
      <w:pPr>
        <w:rPr>
          <w:rFonts w:ascii="Verdana" w:hAnsi="Verdana" w:cs="Arial"/>
          <w:b/>
          <w:color w:val="702B90"/>
          <w:sz w:val="22"/>
          <w:szCs w:val="22"/>
        </w:rPr>
      </w:pPr>
    </w:p>
    <w:p w14:paraId="5563BA93" w14:textId="792A4820" w:rsidR="004B0F63" w:rsidRPr="00722E13" w:rsidRDefault="004B0F63" w:rsidP="00722E13">
      <w:pPr>
        <w:pStyle w:val="ListParagraph"/>
        <w:numPr>
          <w:ilvl w:val="0"/>
          <w:numId w:val="31"/>
        </w:numPr>
        <w:rPr>
          <w:rFonts w:ascii="Century Gothic" w:hAnsi="Century Gothic" w:cs="Arial"/>
          <w:b/>
          <w:color w:val="00B0F0"/>
          <w:sz w:val="28"/>
          <w:szCs w:val="28"/>
        </w:rPr>
      </w:pPr>
      <w:r w:rsidRPr="00722E13">
        <w:rPr>
          <w:rFonts w:ascii="Century Gothic" w:hAnsi="Century Gothic" w:cs="Arial"/>
          <w:b/>
          <w:color w:val="00B0F0"/>
          <w:sz w:val="28"/>
          <w:szCs w:val="28"/>
        </w:rPr>
        <w:t>Declaration</w:t>
      </w:r>
    </w:p>
    <w:p w14:paraId="357BE13E" w14:textId="77777777" w:rsidR="005C4C31" w:rsidRPr="005C4C31" w:rsidRDefault="005C4C31" w:rsidP="005C4C31">
      <w:pPr>
        <w:rPr>
          <w:rFonts w:ascii="Century Gothic" w:hAnsi="Century Gothic" w:cs="Arial"/>
          <w:b/>
          <w:color w:val="00B0F0"/>
          <w:sz w:val="28"/>
          <w:szCs w:val="28"/>
        </w:rPr>
      </w:pPr>
    </w:p>
    <w:p w14:paraId="6DF974D0" w14:textId="77777777" w:rsidR="004B0F63" w:rsidRDefault="004B0F63" w:rsidP="004B0F63">
      <w:pPr>
        <w:rPr>
          <w:rFonts w:ascii="Verdana" w:hAnsi="Verdana" w:cs="Arial"/>
          <w:b/>
          <w:color w:val="702B90"/>
          <w:sz w:val="22"/>
          <w:szCs w:val="22"/>
        </w:rPr>
      </w:pPr>
    </w:p>
    <w:tbl>
      <w:tblPr>
        <w:tblW w:w="100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5836"/>
      </w:tblGrid>
      <w:tr w:rsidR="004B0F63" w:rsidRPr="00CE638C" w14:paraId="07745FF2" w14:textId="77777777" w:rsidTr="00065639">
        <w:trPr>
          <w:cantSplit/>
          <w:trHeight w:val="788"/>
        </w:trPr>
        <w:tc>
          <w:tcPr>
            <w:tcW w:w="10083" w:type="dxa"/>
            <w:gridSpan w:val="2"/>
            <w:tcBorders>
              <w:bottom w:val="single" w:sz="4" w:space="0" w:color="auto"/>
            </w:tcBorders>
            <w:shd w:val="clear" w:color="auto" w:fill="F2F2F2" w:themeFill="background1" w:themeFillShade="F2"/>
            <w:vAlign w:val="center"/>
          </w:tcPr>
          <w:p w14:paraId="1603407B" w14:textId="77777777" w:rsidR="004B0F63" w:rsidRPr="00CE638C" w:rsidRDefault="004B0F63" w:rsidP="00065639">
            <w:pPr>
              <w:pStyle w:val="NoSpacing"/>
              <w:rPr>
                <w:rFonts w:ascii="Verdana" w:hAnsi="Verdana" w:cs="Arial"/>
                <w:lang w:val="en-US"/>
              </w:rPr>
            </w:pPr>
            <w:r w:rsidRPr="00CE638C">
              <w:rPr>
                <w:rFonts w:ascii="Verdana" w:hAnsi="Verdana" w:cs="Arial"/>
                <w:lang w:val="en-US"/>
              </w:rPr>
              <w:t>I declare that to the best of my knowledge the information given in this application is reliable, accurate and true (Please note, electronic signatures are acceptable)</w:t>
            </w:r>
          </w:p>
          <w:p w14:paraId="15CD7E56" w14:textId="77777777" w:rsidR="004B0F63" w:rsidRPr="00CE638C" w:rsidRDefault="004B0F63" w:rsidP="00065639">
            <w:pPr>
              <w:pStyle w:val="NoSpacing"/>
              <w:rPr>
                <w:rFonts w:ascii="Verdana" w:eastAsia="Times New Roman" w:hAnsi="Verdana" w:cs="Arial"/>
                <w:b/>
                <w:bCs/>
                <w:lang w:val="en-US"/>
              </w:rPr>
            </w:pPr>
          </w:p>
        </w:tc>
      </w:tr>
      <w:tr w:rsidR="004B0F63" w:rsidRPr="00CE638C" w14:paraId="7D5C43E9" w14:textId="77777777" w:rsidTr="00065639">
        <w:trPr>
          <w:cantSplit/>
          <w:trHeight w:val="633"/>
        </w:trPr>
        <w:tc>
          <w:tcPr>
            <w:tcW w:w="4247" w:type="dxa"/>
            <w:shd w:val="clear" w:color="auto" w:fill="F2F2F2" w:themeFill="background1" w:themeFillShade="F2"/>
            <w:vAlign w:val="center"/>
          </w:tcPr>
          <w:p w14:paraId="16916AF5"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Name:</w:t>
            </w:r>
          </w:p>
        </w:tc>
        <w:tc>
          <w:tcPr>
            <w:tcW w:w="5836" w:type="dxa"/>
            <w:vAlign w:val="center"/>
          </w:tcPr>
          <w:p w14:paraId="63C0FAA4" w14:textId="389E70E9" w:rsidR="004B0F63" w:rsidRPr="00CE638C" w:rsidRDefault="004B0F63" w:rsidP="00065639">
            <w:pPr>
              <w:pStyle w:val="NoSpacing"/>
              <w:rPr>
                <w:rFonts w:ascii="Verdana" w:eastAsia="Times New Roman" w:hAnsi="Verdana" w:cs="Arial"/>
                <w:lang w:val="en-US"/>
              </w:rPr>
            </w:pPr>
          </w:p>
        </w:tc>
      </w:tr>
      <w:tr w:rsidR="004B0F63" w:rsidRPr="00CE638C" w14:paraId="699F9C98" w14:textId="77777777" w:rsidTr="00065639">
        <w:trPr>
          <w:cantSplit/>
          <w:trHeight w:val="817"/>
        </w:trPr>
        <w:tc>
          <w:tcPr>
            <w:tcW w:w="4247" w:type="dxa"/>
            <w:shd w:val="clear" w:color="auto" w:fill="F2F2F2" w:themeFill="background1" w:themeFillShade="F2"/>
            <w:vAlign w:val="center"/>
          </w:tcPr>
          <w:p w14:paraId="57A635C8"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Signature:</w:t>
            </w:r>
          </w:p>
        </w:tc>
        <w:tc>
          <w:tcPr>
            <w:tcW w:w="5836" w:type="dxa"/>
            <w:vAlign w:val="center"/>
          </w:tcPr>
          <w:p w14:paraId="1E6A287A" w14:textId="315E70D0" w:rsidR="00222EE4" w:rsidRPr="00CE638C" w:rsidRDefault="00222EE4" w:rsidP="00065639">
            <w:pPr>
              <w:pStyle w:val="NoSpacing"/>
              <w:rPr>
                <w:rFonts w:ascii="Verdana" w:eastAsia="Times New Roman" w:hAnsi="Verdana" w:cs="Arial"/>
                <w:i/>
                <w:lang w:val="en-US"/>
              </w:rPr>
            </w:pPr>
          </w:p>
        </w:tc>
      </w:tr>
      <w:tr w:rsidR="004B0F63" w:rsidRPr="00CE638C" w14:paraId="7A11E1B2" w14:textId="77777777" w:rsidTr="00065639">
        <w:trPr>
          <w:cantSplit/>
          <w:trHeight w:val="802"/>
        </w:trPr>
        <w:tc>
          <w:tcPr>
            <w:tcW w:w="4247" w:type="dxa"/>
            <w:shd w:val="clear" w:color="auto" w:fill="F2F2F2" w:themeFill="background1" w:themeFillShade="F2"/>
            <w:vAlign w:val="center"/>
          </w:tcPr>
          <w:p w14:paraId="2B476FFA"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Position:</w:t>
            </w:r>
          </w:p>
        </w:tc>
        <w:tc>
          <w:tcPr>
            <w:tcW w:w="5836" w:type="dxa"/>
            <w:vAlign w:val="center"/>
          </w:tcPr>
          <w:p w14:paraId="6E9F8DDA" w14:textId="0F1AB10F" w:rsidR="004B0F63" w:rsidRPr="00CE638C" w:rsidRDefault="004B0F63" w:rsidP="00065639">
            <w:pPr>
              <w:pStyle w:val="NoSpacing"/>
              <w:rPr>
                <w:rFonts w:ascii="Verdana" w:eastAsia="Times New Roman" w:hAnsi="Verdana" w:cs="Arial"/>
                <w:lang w:val="en-US"/>
              </w:rPr>
            </w:pPr>
          </w:p>
        </w:tc>
      </w:tr>
      <w:tr w:rsidR="004B0F63" w:rsidRPr="00CE638C" w14:paraId="3296640E" w14:textId="77777777" w:rsidTr="00065639">
        <w:trPr>
          <w:cantSplit/>
          <w:trHeight w:val="813"/>
        </w:trPr>
        <w:tc>
          <w:tcPr>
            <w:tcW w:w="4247" w:type="dxa"/>
            <w:shd w:val="clear" w:color="auto" w:fill="F2F2F2" w:themeFill="background1" w:themeFillShade="F2"/>
            <w:vAlign w:val="center"/>
          </w:tcPr>
          <w:p w14:paraId="1B0C7376"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Authorised to sign on behalf of:</w:t>
            </w:r>
          </w:p>
        </w:tc>
        <w:tc>
          <w:tcPr>
            <w:tcW w:w="5836" w:type="dxa"/>
            <w:vAlign w:val="center"/>
          </w:tcPr>
          <w:p w14:paraId="47B62AD7" w14:textId="0E074998" w:rsidR="004B0F63" w:rsidRPr="00CE638C" w:rsidRDefault="004B0F63" w:rsidP="00065639">
            <w:pPr>
              <w:pStyle w:val="NoSpacing"/>
              <w:rPr>
                <w:rFonts w:ascii="Verdana" w:eastAsia="Times New Roman" w:hAnsi="Verdana" w:cs="Arial"/>
                <w:lang w:val="en-US"/>
              </w:rPr>
            </w:pPr>
          </w:p>
        </w:tc>
      </w:tr>
      <w:tr w:rsidR="004B0F63" w:rsidRPr="00CE638C" w14:paraId="123F4AED" w14:textId="77777777" w:rsidTr="00065639">
        <w:trPr>
          <w:cantSplit/>
          <w:trHeight w:val="675"/>
        </w:trPr>
        <w:tc>
          <w:tcPr>
            <w:tcW w:w="4247" w:type="dxa"/>
            <w:shd w:val="clear" w:color="auto" w:fill="F2F2F2" w:themeFill="background1" w:themeFillShade="F2"/>
            <w:vAlign w:val="center"/>
          </w:tcPr>
          <w:p w14:paraId="4E8940C8"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Date:</w:t>
            </w:r>
          </w:p>
        </w:tc>
        <w:tc>
          <w:tcPr>
            <w:tcW w:w="5836" w:type="dxa"/>
            <w:vAlign w:val="center"/>
          </w:tcPr>
          <w:p w14:paraId="02870E61" w14:textId="489F0816" w:rsidR="004B0F63" w:rsidRPr="00CE638C" w:rsidRDefault="004B0F63" w:rsidP="00065639">
            <w:pPr>
              <w:pStyle w:val="NoSpacing"/>
              <w:rPr>
                <w:rFonts w:ascii="Verdana" w:eastAsia="Times New Roman" w:hAnsi="Verdana" w:cs="Arial"/>
                <w:lang w:val="en-US"/>
              </w:rPr>
            </w:pPr>
          </w:p>
        </w:tc>
      </w:tr>
    </w:tbl>
    <w:p w14:paraId="212A159B" w14:textId="77777777" w:rsidR="004B0F63" w:rsidRPr="00211B96" w:rsidRDefault="004B0F63" w:rsidP="004B0F63">
      <w:pPr>
        <w:rPr>
          <w:rFonts w:ascii="Verdana" w:hAnsi="Verdana" w:cs="Arial"/>
          <w:b/>
          <w:color w:val="702B90"/>
          <w:sz w:val="22"/>
          <w:szCs w:val="22"/>
        </w:rPr>
      </w:pPr>
    </w:p>
    <w:p w14:paraId="668BABEE" w14:textId="77777777" w:rsidR="004B0F63" w:rsidRDefault="004B0F63" w:rsidP="004B0F63">
      <w:pPr>
        <w:ind w:left="-851" w:right="-488"/>
        <w:rPr>
          <w:rFonts w:ascii="Verdana" w:hAnsi="Verdana" w:cs="Arial"/>
          <w:sz w:val="22"/>
          <w:szCs w:val="22"/>
        </w:rPr>
      </w:pPr>
    </w:p>
    <w:p w14:paraId="174FB463" w14:textId="77777777" w:rsidR="00DC4019" w:rsidRDefault="00DC4019" w:rsidP="004B0F63">
      <w:pPr>
        <w:ind w:left="-851" w:right="-488"/>
        <w:rPr>
          <w:rFonts w:ascii="Verdana" w:hAnsi="Verdana" w:cs="Arial"/>
          <w:sz w:val="22"/>
          <w:szCs w:val="22"/>
        </w:rPr>
      </w:pPr>
    </w:p>
    <w:p w14:paraId="67C7F528" w14:textId="77777777" w:rsidR="00DC4019" w:rsidRDefault="00DC4019">
      <w:pPr>
        <w:spacing w:after="160" w:line="259" w:lineRule="auto"/>
        <w:rPr>
          <w:rFonts w:ascii="Century Gothic" w:hAnsi="Century Gothic" w:cs="Arial"/>
          <w:b/>
          <w:sz w:val="28"/>
          <w:szCs w:val="28"/>
        </w:rPr>
      </w:pPr>
      <w:r>
        <w:rPr>
          <w:rFonts w:ascii="Century Gothic" w:hAnsi="Century Gothic" w:cs="Arial"/>
          <w:b/>
          <w:sz w:val="28"/>
          <w:szCs w:val="28"/>
        </w:rPr>
        <w:br w:type="page"/>
      </w:r>
    </w:p>
    <w:p w14:paraId="59B99734" w14:textId="004D4311" w:rsidR="00DC4019" w:rsidRPr="00034C65" w:rsidRDefault="00DC4019" w:rsidP="008C5A1B">
      <w:pPr>
        <w:ind w:left="-851" w:right="-488"/>
        <w:rPr>
          <w:rFonts w:ascii="Century Gothic" w:hAnsi="Century Gothic"/>
          <w:sz w:val="28"/>
          <w:szCs w:val="28"/>
        </w:rPr>
      </w:pPr>
      <w:r>
        <w:rPr>
          <w:rFonts w:ascii="Century Gothic" w:hAnsi="Century Gothic" w:cs="Arial"/>
          <w:b/>
          <w:sz w:val="28"/>
          <w:szCs w:val="28"/>
        </w:rPr>
        <w:lastRenderedPageBreak/>
        <w:t xml:space="preserve">Annex 1. </w:t>
      </w:r>
      <w:r w:rsidRPr="00034C65">
        <w:rPr>
          <w:rFonts w:ascii="Century Gothic" w:hAnsi="Century Gothic"/>
          <w:b/>
          <w:sz w:val="28"/>
          <w:szCs w:val="28"/>
        </w:rPr>
        <w:t>Participant eligibility</w:t>
      </w:r>
    </w:p>
    <w:p w14:paraId="7527CD7D" w14:textId="77777777" w:rsidR="008C5A1B" w:rsidRDefault="008C5A1B" w:rsidP="00DC4019">
      <w:pPr>
        <w:rPr>
          <w:rFonts w:ascii="Century Gothic" w:hAnsi="Century Gothic"/>
        </w:rPr>
      </w:pPr>
    </w:p>
    <w:p w14:paraId="3823D45E" w14:textId="731F0F82" w:rsidR="008C5A1B" w:rsidRDefault="008C5A1B" w:rsidP="008C5A1B">
      <w:pPr>
        <w:rPr>
          <w:rFonts w:ascii="Century Gothic" w:hAnsi="Century Gothic"/>
        </w:rPr>
      </w:pPr>
      <w:r>
        <w:rPr>
          <w:rFonts w:ascii="Century Gothic" w:hAnsi="Century Gothic"/>
        </w:rPr>
        <w:t>The majority of participants will be referred into the successful applicant</w:t>
      </w:r>
      <w:r w:rsidR="001B7B73">
        <w:rPr>
          <w:rFonts w:ascii="Century Gothic" w:hAnsi="Century Gothic"/>
        </w:rPr>
        <w:t>(s)</w:t>
      </w:r>
      <w:r>
        <w:rPr>
          <w:rFonts w:ascii="Century Gothic" w:hAnsi="Century Gothic"/>
        </w:rPr>
        <w:t xml:space="preserve"> provision by the existing Brighter Futures project partners. However, to ensure there are sufficient participants, the successful applicant</w:t>
      </w:r>
      <w:r w:rsidR="001B7B73">
        <w:rPr>
          <w:rFonts w:ascii="Century Gothic" w:hAnsi="Century Gothic"/>
        </w:rPr>
        <w:t>(s)</w:t>
      </w:r>
      <w:r>
        <w:rPr>
          <w:rFonts w:ascii="Century Gothic" w:hAnsi="Century Gothic"/>
        </w:rPr>
        <w:t xml:space="preserve"> will be expected to engage additional </w:t>
      </w:r>
      <w:r w:rsidR="001B7B73">
        <w:rPr>
          <w:rFonts w:ascii="Century Gothic" w:hAnsi="Century Gothic"/>
        </w:rPr>
        <w:t xml:space="preserve">eligible </w:t>
      </w:r>
      <w:r>
        <w:rPr>
          <w:rFonts w:ascii="Century Gothic" w:hAnsi="Century Gothic"/>
        </w:rPr>
        <w:t xml:space="preserve">unemployed and economically inactive people within Leicester and Leicestershire to participate in the provision and the wider Brighter Futures project. </w:t>
      </w:r>
    </w:p>
    <w:p w14:paraId="260CCEBE" w14:textId="77777777" w:rsidR="008C5A1B" w:rsidRDefault="008C5A1B" w:rsidP="008C5A1B">
      <w:pPr>
        <w:rPr>
          <w:rFonts w:ascii="Century Gothic" w:hAnsi="Century Gothic"/>
        </w:rPr>
      </w:pPr>
    </w:p>
    <w:p w14:paraId="0F235B27" w14:textId="5196ECF2" w:rsidR="008C5A1B" w:rsidRDefault="008C5A1B" w:rsidP="008C5A1B">
      <w:pPr>
        <w:rPr>
          <w:rFonts w:ascii="Century Gothic" w:hAnsi="Century Gothic"/>
        </w:rPr>
      </w:pPr>
      <w:r w:rsidRPr="008C5A1B">
        <w:rPr>
          <w:rFonts w:ascii="Century Gothic" w:hAnsi="Century Gothic"/>
        </w:rPr>
        <w:t xml:space="preserve">We call anyone who will directly benefit from the project a ‘participant’. </w:t>
      </w:r>
    </w:p>
    <w:p w14:paraId="139DBBCE" w14:textId="77777777" w:rsidR="008C5A1B" w:rsidRDefault="008C5A1B" w:rsidP="008C5A1B">
      <w:pPr>
        <w:rPr>
          <w:rFonts w:ascii="Century Gothic" w:hAnsi="Century Gothic"/>
        </w:rPr>
      </w:pPr>
    </w:p>
    <w:p w14:paraId="28CF8F12" w14:textId="29435E1C" w:rsidR="008C5A1B" w:rsidRDefault="008C5A1B" w:rsidP="008C5A1B">
      <w:pPr>
        <w:rPr>
          <w:rFonts w:ascii="Century Gothic" w:hAnsi="Century Gothic"/>
        </w:rPr>
      </w:pPr>
      <w:r w:rsidRPr="008C5A1B">
        <w:rPr>
          <w:rFonts w:ascii="Century Gothic" w:hAnsi="Century Gothic"/>
        </w:rPr>
        <w:t xml:space="preserve">Each participant must be eligible to receive support and </w:t>
      </w:r>
      <w:r>
        <w:rPr>
          <w:rFonts w:ascii="Century Gothic" w:hAnsi="Century Gothic"/>
        </w:rPr>
        <w:t>the successful applicant</w:t>
      </w:r>
      <w:r w:rsidR="001B7B73">
        <w:rPr>
          <w:rFonts w:ascii="Century Gothic" w:hAnsi="Century Gothic"/>
        </w:rPr>
        <w:t>(s)</w:t>
      </w:r>
      <w:r w:rsidRPr="008C5A1B">
        <w:rPr>
          <w:rFonts w:ascii="Century Gothic" w:hAnsi="Century Gothic"/>
        </w:rPr>
        <w:t xml:space="preserve"> will need to report a range of personal information about that participant. </w:t>
      </w:r>
    </w:p>
    <w:p w14:paraId="53488BA9" w14:textId="77777777" w:rsidR="008C5A1B" w:rsidRPr="008C5A1B" w:rsidRDefault="008C5A1B" w:rsidP="008C5A1B">
      <w:pPr>
        <w:rPr>
          <w:rFonts w:ascii="Century Gothic" w:hAnsi="Century Gothic"/>
        </w:rPr>
      </w:pPr>
    </w:p>
    <w:p w14:paraId="22ED3CDE" w14:textId="6CCE1633" w:rsidR="008C5A1B" w:rsidRDefault="008C5A1B" w:rsidP="008C5A1B">
      <w:pPr>
        <w:rPr>
          <w:rFonts w:ascii="Century Gothic" w:hAnsi="Century Gothic"/>
        </w:rPr>
      </w:pPr>
      <w:r w:rsidRPr="008C5A1B">
        <w:rPr>
          <w:rFonts w:ascii="Century Gothic" w:hAnsi="Century Gothic"/>
        </w:rPr>
        <w:t>Someone is eligible to receive support if</w:t>
      </w:r>
      <w:r w:rsidR="00141C5C">
        <w:rPr>
          <w:rFonts w:ascii="Century Gothic" w:hAnsi="Century Gothic"/>
        </w:rPr>
        <w:t xml:space="preserve"> they are</w:t>
      </w:r>
      <w:r w:rsidRPr="008C5A1B">
        <w:rPr>
          <w:rFonts w:ascii="Century Gothic" w:hAnsi="Century Gothic"/>
        </w:rPr>
        <w:t xml:space="preserve">: </w:t>
      </w:r>
    </w:p>
    <w:p w14:paraId="2E6830A9" w14:textId="77777777" w:rsidR="008C5A1B" w:rsidRDefault="008C5A1B" w:rsidP="008C5A1B">
      <w:pPr>
        <w:rPr>
          <w:rFonts w:ascii="Century Gothic" w:hAnsi="Century Gothic"/>
        </w:rPr>
      </w:pPr>
    </w:p>
    <w:p w14:paraId="2FD525A5" w14:textId="2ADA2A5F" w:rsidR="008C5A1B" w:rsidRPr="00141C5C" w:rsidRDefault="008C5A1B" w:rsidP="00FE01BB">
      <w:pPr>
        <w:pStyle w:val="ListParagraph"/>
        <w:numPr>
          <w:ilvl w:val="0"/>
          <w:numId w:val="4"/>
        </w:numPr>
        <w:rPr>
          <w:rFonts w:ascii="Century Gothic" w:hAnsi="Century Gothic"/>
        </w:rPr>
      </w:pPr>
      <w:r w:rsidRPr="00141C5C">
        <w:rPr>
          <w:rFonts w:ascii="Century Gothic" w:hAnsi="Century Gothic"/>
        </w:rPr>
        <w:t>within the scope of the project outline</w:t>
      </w:r>
      <w:r w:rsidR="00141C5C" w:rsidRPr="00141C5C">
        <w:rPr>
          <w:rFonts w:ascii="Century Gothic" w:hAnsi="Century Gothic"/>
        </w:rPr>
        <w:t>;</w:t>
      </w:r>
      <w:r w:rsidRPr="00141C5C">
        <w:rPr>
          <w:rFonts w:ascii="Century Gothic" w:hAnsi="Century Gothic"/>
        </w:rPr>
        <w:t xml:space="preserve"> </w:t>
      </w:r>
    </w:p>
    <w:p w14:paraId="4C7888A2" w14:textId="77777777" w:rsidR="008C5A1B" w:rsidRPr="00141C5C" w:rsidRDefault="008C5A1B" w:rsidP="008C5A1B">
      <w:pPr>
        <w:rPr>
          <w:rFonts w:ascii="Century Gothic" w:hAnsi="Century Gothic"/>
        </w:rPr>
      </w:pPr>
    </w:p>
    <w:p w14:paraId="27534003" w14:textId="4E712BC7" w:rsidR="00141C5C" w:rsidRPr="00141C5C" w:rsidRDefault="008C5A1B" w:rsidP="00FE01BB">
      <w:pPr>
        <w:pStyle w:val="ListParagraph"/>
        <w:numPr>
          <w:ilvl w:val="0"/>
          <w:numId w:val="4"/>
        </w:numPr>
        <w:rPr>
          <w:rFonts w:ascii="Century Gothic" w:hAnsi="Century Gothic"/>
        </w:rPr>
      </w:pPr>
      <w:r w:rsidRPr="00141C5C">
        <w:rPr>
          <w:rFonts w:ascii="Century Gothic" w:hAnsi="Century Gothic"/>
        </w:rPr>
        <w:t>legally resident in the UK and able to take paid employment in European Union member states</w:t>
      </w:r>
      <w:r w:rsidR="00141C5C" w:rsidRPr="00141C5C">
        <w:rPr>
          <w:rFonts w:ascii="Century Gothic" w:hAnsi="Century Gothic"/>
        </w:rPr>
        <w:t>;</w:t>
      </w:r>
      <w:r w:rsidRPr="00141C5C">
        <w:rPr>
          <w:rFonts w:ascii="Century Gothic" w:hAnsi="Century Gothic"/>
        </w:rPr>
        <w:t xml:space="preserve"> </w:t>
      </w:r>
    </w:p>
    <w:p w14:paraId="3FCB8895" w14:textId="77777777" w:rsidR="00141C5C" w:rsidRPr="00141C5C" w:rsidRDefault="00141C5C" w:rsidP="00141C5C">
      <w:pPr>
        <w:pStyle w:val="ListParagraph"/>
        <w:rPr>
          <w:rFonts w:ascii="Century Gothic" w:hAnsi="Century Gothic"/>
        </w:rPr>
      </w:pPr>
    </w:p>
    <w:p w14:paraId="7EA46DD6" w14:textId="335DA4A5" w:rsidR="00141C5C" w:rsidRPr="00141C5C" w:rsidRDefault="00141C5C" w:rsidP="00FE01BB">
      <w:pPr>
        <w:pStyle w:val="ListParagraph"/>
        <w:numPr>
          <w:ilvl w:val="0"/>
          <w:numId w:val="4"/>
        </w:numPr>
        <w:rPr>
          <w:rFonts w:ascii="Century Gothic" w:hAnsi="Century Gothic"/>
        </w:rPr>
      </w:pPr>
      <w:r w:rsidRPr="00141C5C">
        <w:rPr>
          <w:rFonts w:ascii="Century Gothic" w:hAnsi="Century Gothic" w:cs="Arial"/>
        </w:rPr>
        <w:t>resident in Leicester or Leicestershire;</w:t>
      </w:r>
    </w:p>
    <w:p w14:paraId="0516A268" w14:textId="77777777" w:rsidR="00141C5C" w:rsidRPr="00141C5C" w:rsidRDefault="00141C5C" w:rsidP="00141C5C">
      <w:pPr>
        <w:pStyle w:val="ListParagraph"/>
        <w:rPr>
          <w:rFonts w:ascii="Century Gothic" w:hAnsi="Century Gothic" w:cs="Arial"/>
        </w:rPr>
      </w:pPr>
    </w:p>
    <w:p w14:paraId="2EA03441" w14:textId="77777777" w:rsidR="00141C5C" w:rsidRPr="00141C5C" w:rsidRDefault="00141C5C" w:rsidP="00141C5C">
      <w:pPr>
        <w:pStyle w:val="ListParagraph"/>
        <w:numPr>
          <w:ilvl w:val="0"/>
          <w:numId w:val="4"/>
        </w:numPr>
        <w:rPr>
          <w:rFonts w:ascii="Century Gothic" w:hAnsi="Century Gothic"/>
        </w:rPr>
      </w:pPr>
      <w:r w:rsidRPr="00141C5C">
        <w:rPr>
          <w:rFonts w:ascii="Century Gothic" w:hAnsi="Century Gothic" w:cs="Arial"/>
        </w:rPr>
        <w:t>aged over 16 years old or over;</w:t>
      </w:r>
      <w:r w:rsidRPr="00141C5C">
        <w:rPr>
          <w:rFonts w:ascii="Century Gothic" w:hAnsi="Century Gothic"/>
        </w:rPr>
        <w:t xml:space="preserve"> </w:t>
      </w:r>
      <w:r w:rsidR="008C5A1B" w:rsidRPr="00141C5C">
        <w:rPr>
          <w:rFonts w:ascii="Century Gothic" w:hAnsi="Century Gothic"/>
        </w:rPr>
        <w:t xml:space="preserve">and </w:t>
      </w:r>
    </w:p>
    <w:p w14:paraId="53017336" w14:textId="77777777" w:rsidR="00141C5C" w:rsidRPr="00141C5C" w:rsidRDefault="00141C5C" w:rsidP="00141C5C">
      <w:pPr>
        <w:pStyle w:val="ListParagraph"/>
        <w:rPr>
          <w:rFonts w:ascii="Century Gothic" w:hAnsi="Century Gothic"/>
        </w:rPr>
      </w:pPr>
    </w:p>
    <w:p w14:paraId="4237A801" w14:textId="3BB636BA" w:rsidR="008C5A1B" w:rsidRPr="00141C5C" w:rsidRDefault="008C5A1B" w:rsidP="00141C5C">
      <w:pPr>
        <w:pStyle w:val="ListParagraph"/>
        <w:numPr>
          <w:ilvl w:val="0"/>
          <w:numId w:val="4"/>
        </w:numPr>
        <w:rPr>
          <w:rFonts w:ascii="Century Gothic" w:hAnsi="Century Gothic"/>
        </w:rPr>
      </w:pPr>
      <w:r w:rsidRPr="00141C5C">
        <w:rPr>
          <w:rFonts w:ascii="Century Gothic" w:hAnsi="Century Gothic"/>
        </w:rPr>
        <w:t xml:space="preserve">unemployed or economically inactive. </w:t>
      </w:r>
      <w:r w:rsidR="00141C5C" w:rsidRPr="00141C5C">
        <w:rPr>
          <w:rFonts w:ascii="Century Gothic" w:hAnsi="Century Gothic" w:cs="Arial"/>
        </w:rPr>
        <w:t xml:space="preserve">If the participant is aged 16 to 29 inclusive, they also have to be Not in Education, Employment or Training (NEET) whereas if aged 30 and over, they can be in education. </w:t>
      </w:r>
    </w:p>
    <w:p w14:paraId="49C201FA" w14:textId="77777777" w:rsidR="008C5A1B" w:rsidRDefault="008C5A1B" w:rsidP="008C5A1B">
      <w:pPr>
        <w:rPr>
          <w:rFonts w:ascii="Century Gothic" w:hAnsi="Century Gothic"/>
        </w:rPr>
      </w:pPr>
    </w:p>
    <w:p w14:paraId="726897AD" w14:textId="0FB8C0D2" w:rsidR="008C5A1B" w:rsidRDefault="008C5A1B" w:rsidP="008C5A1B">
      <w:pPr>
        <w:rPr>
          <w:rFonts w:ascii="Century Gothic" w:hAnsi="Century Gothic"/>
        </w:rPr>
      </w:pPr>
      <w:r w:rsidRPr="008C5A1B">
        <w:rPr>
          <w:rFonts w:ascii="Century Gothic" w:hAnsi="Century Gothic"/>
        </w:rPr>
        <w:t xml:space="preserve">However, for the participant to ‘count’ </w:t>
      </w:r>
      <w:r>
        <w:rPr>
          <w:rFonts w:ascii="Century Gothic" w:hAnsi="Century Gothic"/>
        </w:rPr>
        <w:t>the successful applicant</w:t>
      </w:r>
      <w:r w:rsidRPr="008C5A1B">
        <w:rPr>
          <w:rFonts w:ascii="Century Gothic" w:hAnsi="Century Gothic"/>
        </w:rPr>
        <w:t xml:space="preserve"> will need to: </w:t>
      </w:r>
    </w:p>
    <w:p w14:paraId="6A47A889" w14:textId="77777777" w:rsidR="008C5A1B" w:rsidRDefault="008C5A1B" w:rsidP="008C5A1B">
      <w:pPr>
        <w:rPr>
          <w:rFonts w:ascii="Century Gothic" w:hAnsi="Century Gothic"/>
        </w:rPr>
      </w:pPr>
    </w:p>
    <w:p w14:paraId="641BD3D3" w14:textId="3FF6C7B4" w:rsidR="008C5A1B" w:rsidRDefault="008C5A1B" w:rsidP="00FE01BB">
      <w:pPr>
        <w:pStyle w:val="ListParagraph"/>
        <w:numPr>
          <w:ilvl w:val="0"/>
          <w:numId w:val="5"/>
        </w:numPr>
        <w:rPr>
          <w:rFonts w:ascii="Century Gothic" w:hAnsi="Century Gothic"/>
        </w:rPr>
      </w:pPr>
      <w:r w:rsidRPr="008C5A1B">
        <w:rPr>
          <w:rFonts w:ascii="Century Gothic" w:hAnsi="Century Gothic"/>
        </w:rPr>
        <w:t xml:space="preserve">collect a set of standard information about the participant, using the forms and templates provided </w:t>
      </w:r>
      <w:r>
        <w:rPr>
          <w:rFonts w:ascii="Century Gothic" w:hAnsi="Century Gothic"/>
        </w:rPr>
        <w:t>by Business</w:t>
      </w:r>
      <w:r w:rsidR="00A7123A">
        <w:rPr>
          <w:rFonts w:ascii="Century Gothic" w:hAnsi="Century Gothic"/>
        </w:rPr>
        <w:t xml:space="preserve"> </w:t>
      </w:r>
      <w:r>
        <w:rPr>
          <w:rFonts w:ascii="Century Gothic" w:hAnsi="Century Gothic"/>
        </w:rPr>
        <w:t>2</w:t>
      </w:r>
      <w:r w:rsidR="00A7123A">
        <w:rPr>
          <w:rFonts w:ascii="Century Gothic" w:hAnsi="Century Gothic"/>
        </w:rPr>
        <w:t xml:space="preserve"> B</w:t>
      </w:r>
      <w:r>
        <w:rPr>
          <w:rFonts w:ascii="Century Gothic" w:hAnsi="Century Gothic"/>
        </w:rPr>
        <w:t>u</w:t>
      </w:r>
      <w:r w:rsidR="00A7123A">
        <w:rPr>
          <w:rFonts w:ascii="Century Gothic" w:hAnsi="Century Gothic"/>
        </w:rPr>
        <w:t>si</w:t>
      </w:r>
      <w:r>
        <w:rPr>
          <w:rFonts w:ascii="Century Gothic" w:hAnsi="Century Gothic"/>
        </w:rPr>
        <w:t>ness</w:t>
      </w:r>
    </w:p>
    <w:p w14:paraId="6DC066D4" w14:textId="77777777" w:rsidR="00034C65" w:rsidRPr="008C5A1B" w:rsidRDefault="00034C65" w:rsidP="00034C65">
      <w:pPr>
        <w:pStyle w:val="ListParagraph"/>
        <w:rPr>
          <w:rFonts w:ascii="Century Gothic" w:hAnsi="Century Gothic"/>
        </w:rPr>
      </w:pPr>
    </w:p>
    <w:p w14:paraId="27A28B6D" w14:textId="0935D312" w:rsidR="008C5A1B" w:rsidRDefault="008C5A1B" w:rsidP="00FE01BB">
      <w:pPr>
        <w:pStyle w:val="ListParagraph"/>
        <w:numPr>
          <w:ilvl w:val="0"/>
          <w:numId w:val="5"/>
        </w:numPr>
        <w:rPr>
          <w:rFonts w:ascii="Century Gothic" w:hAnsi="Century Gothic"/>
        </w:rPr>
      </w:pPr>
      <w:r w:rsidRPr="008C5A1B">
        <w:rPr>
          <w:rFonts w:ascii="Century Gothic" w:hAnsi="Century Gothic"/>
        </w:rPr>
        <w:t xml:space="preserve">maintain a comprehensive and accurate record of the individual’s journey through the project, using a participant file  </w:t>
      </w:r>
    </w:p>
    <w:p w14:paraId="70EF1D59" w14:textId="77777777" w:rsidR="00034C65" w:rsidRPr="00034C65" w:rsidRDefault="00034C65" w:rsidP="00034C65">
      <w:pPr>
        <w:rPr>
          <w:rFonts w:ascii="Century Gothic" w:hAnsi="Century Gothic"/>
        </w:rPr>
      </w:pPr>
    </w:p>
    <w:p w14:paraId="50ECB3CC" w14:textId="77777777" w:rsidR="00034C65" w:rsidRDefault="008C5A1B" w:rsidP="00FE01BB">
      <w:pPr>
        <w:pStyle w:val="ListParagraph"/>
        <w:numPr>
          <w:ilvl w:val="0"/>
          <w:numId w:val="5"/>
        </w:numPr>
        <w:rPr>
          <w:rFonts w:ascii="Century Gothic" w:hAnsi="Century Gothic"/>
        </w:rPr>
      </w:pPr>
      <w:r w:rsidRPr="008C5A1B">
        <w:rPr>
          <w:rFonts w:ascii="Century Gothic" w:hAnsi="Century Gothic"/>
        </w:rPr>
        <w:t>retain evidence of the participant’s eligibility, progress and results, and</w:t>
      </w:r>
    </w:p>
    <w:p w14:paraId="3DB065C1" w14:textId="08D79145" w:rsidR="008C5A1B" w:rsidRPr="00034C65" w:rsidRDefault="008C5A1B" w:rsidP="00034C65">
      <w:pPr>
        <w:rPr>
          <w:rFonts w:ascii="Century Gothic" w:hAnsi="Century Gothic"/>
        </w:rPr>
      </w:pPr>
      <w:r w:rsidRPr="00034C65">
        <w:rPr>
          <w:rFonts w:ascii="Century Gothic" w:hAnsi="Century Gothic"/>
        </w:rPr>
        <w:t xml:space="preserve"> </w:t>
      </w:r>
    </w:p>
    <w:p w14:paraId="74B46A69" w14:textId="7AA60201" w:rsidR="008C5A1B" w:rsidRPr="008C5A1B" w:rsidRDefault="008C5A1B" w:rsidP="00FE01BB">
      <w:pPr>
        <w:pStyle w:val="ListParagraph"/>
        <w:numPr>
          <w:ilvl w:val="0"/>
          <w:numId w:val="5"/>
        </w:numPr>
        <w:rPr>
          <w:rFonts w:ascii="Century Gothic" w:hAnsi="Century Gothic"/>
        </w:rPr>
      </w:pPr>
      <w:r w:rsidRPr="008C5A1B">
        <w:rPr>
          <w:rFonts w:ascii="Century Gothic" w:hAnsi="Century Gothic"/>
        </w:rPr>
        <w:t>collate this information using the participant monitoring spreadsheet</w:t>
      </w:r>
      <w:r>
        <w:rPr>
          <w:rFonts w:ascii="Century Gothic" w:hAnsi="Century Gothic"/>
        </w:rPr>
        <w:t>s supplied by Business</w:t>
      </w:r>
      <w:r w:rsidR="00A7123A">
        <w:rPr>
          <w:rFonts w:ascii="Century Gothic" w:hAnsi="Century Gothic"/>
        </w:rPr>
        <w:t xml:space="preserve"> 2 B</w:t>
      </w:r>
      <w:r>
        <w:rPr>
          <w:rFonts w:ascii="Century Gothic" w:hAnsi="Century Gothic"/>
        </w:rPr>
        <w:t>usiness</w:t>
      </w:r>
      <w:r w:rsidRPr="008C5A1B">
        <w:rPr>
          <w:rFonts w:ascii="Century Gothic" w:hAnsi="Century Gothic"/>
        </w:rPr>
        <w:t xml:space="preserve">. </w:t>
      </w:r>
    </w:p>
    <w:p w14:paraId="2033C6E9" w14:textId="77777777" w:rsidR="008C5A1B" w:rsidRDefault="008C5A1B" w:rsidP="008C5A1B">
      <w:pPr>
        <w:rPr>
          <w:rFonts w:ascii="Century Gothic" w:hAnsi="Century Gothic"/>
        </w:rPr>
      </w:pPr>
    </w:p>
    <w:p w14:paraId="4D383E4C" w14:textId="319D07CA" w:rsidR="008C5A1B" w:rsidRDefault="001B7B73" w:rsidP="008C5A1B">
      <w:pPr>
        <w:rPr>
          <w:rFonts w:ascii="Century Gothic" w:hAnsi="Century Gothic"/>
        </w:rPr>
      </w:pPr>
      <w:r>
        <w:rPr>
          <w:rFonts w:ascii="Century Gothic" w:hAnsi="Century Gothic"/>
        </w:rPr>
        <w:t>Funding</w:t>
      </w:r>
      <w:r w:rsidR="008C5A1B" w:rsidRPr="008C5A1B">
        <w:rPr>
          <w:rFonts w:ascii="Century Gothic" w:hAnsi="Century Gothic"/>
        </w:rPr>
        <w:t xml:space="preserve"> can only be </w:t>
      </w:r>
      <w:r w:rsidR="008C5A1B">
        <w:rPr>
          <w:rFonts w:ascii="Century Gothic" w:hAnsi="Century Gothic"/>
        </w:rPr>
        <w:t>claimed</w:t>
      </w:r>
      <w:r w:rsidR="008C5A1B" w:rsidRPr="008C5A1B">
        <w:rPr>
          <w:rFonts w:ascii="Century Gothic" w:hAnsi="Century Gothic"/>
        </w:rPr>
        <w:t xml:space="preserve"> on an individual if all of the eligibility criteria apply and this information is collected, checked and retained. </w:t>
      </w:r>
    </w:p>
    <w:p w14:paraId="76759299" w14:textId="77777777" w:rsidR="008C5A1B" w:rsidRDefault="008C5A1B" w:rsidP="008C5A1B">
      <w:pPr>
        <w:rPr>
          <w:rFonts w:ascii="Century Gothic" w:hAnsi="Century Gothic"/>
        </w:rPr>
      </w:pPr>
    </w:p>
    <w:p w14:paraId="0A7137D6" w14:textId="65A728AE" w:rsidR="008C5A1B" w:rsidRDefault="008C5A1B" w:rsidP="008C5A1B">
      <w:pPr>
        <w:rPr>
          <w:rFonts w:ascii="Century Gothic" w:hAnsi="Century Gothic"/>
        </w:rPr>
      </w:pPr>
      <w:r w:rsidRPr="008C5A1B">
        <w:rPr>
          <w:rFonts w:ascii="Century Gothic" w:hAnsi="Century Gothic"/>
        </w:rPr>
        <w:lastRenderedPageBreak/>
        <w:t xml:space="preserve">A participant can be counted only once within a LEP area. </w:t>
      </w:r>
      <w:r w:rsidR="00034C65">
        <w:rPr>
          <w:rFonts w:ascii="Century Gothic" w:hAnsi="Century Gothic"/>
        </w:rPr>
        <w:t xml:space="preserve">The successful applicant must </w:t>
      </w:r>
      <w:r>
        <w:rPr>
          <w:rFonts w:ascii="Century Gothic" w:hAnsi="Century Gothic"/>
        </w:rPr>
        <w:t>pass all documentation to</w:t>
      </w:r>
      <w:r w:rsidR="00034C65">
        <w:rPr>
          <w:rFonts w:ascii="Century Gothic" w:hAnsi="Century Gothic"/>
        </w:rPr>
        <w:t xml:space="preserve"> Business</w:t>
      </w:r>
      <w:r w:rsidR="00A7123A">
        <w:rPr>
          <w:rFonts w:ascii="Century Gothic" w:hAnsi="Century Gothic"/>
        </w:rPr>
        <w:t xml:space="preserve"> </w:t>
      </w:r>
      <w:r w:rsidR="00034C65">
        <w:rPr>
          <w:rFonts w:ascii="Century Gothic" w:hAnsi="Century Gothic"/>
        </w:rPr>
        <w:t>2</w:t>
      </w:r>
      <w:r w:rsidR="00A7123A">
        <w:rPr>
          <w:rFonts w:ascii="Century Gothic" w:hAnsi="Century Gothic"/>
        </w:rPr>
        <w:t xml:space="preserve"> B</w:t>
      </w:r>
      <w:r w:rsidR="00034C65">
        <w:rPr>
          <w:rFonts w:ascii="Century Gothic" w:hAnsi="Century Gothic"/>
        </w:rPr>
        <w:t>usiness,</w:t>
      </w:r>
      <w:r>
        <w:rPr>
          <w:rFonts w:ascii="Century Gothic" w:hAnsi="Century Gothic"/>
        </w:rPr>
        <w:t xml:space="preserve"> the</w:t>
      </w:r>
      <w:r w:rsidRPr="008C5A1B">
        <w:rPr>
          <w:rFonts w:ascii="Century Gothic" w:hAnsi="Century Gothic"/>
        </w:rPr>
        <w:t xml:space="preserve"> lead organisation</w:t>
      </w:r>
      <w:r>
        <w:rPr>
          <w:rFonts w:ascii="Century Gothic" w:hAnsi="Century Gothic"/>
        </w:rPr>
        <w:t xml:space="preserve"> and </w:t>
      </w:r>
      <w:r w:rsidR="00D6366B">
        <w:rPr>
          <w:rFonts w:ascii="Century Gothic" w:hAnsi="Century Gothic"/>
        </w:rPr>
        <w:t>we</w:t>
      </w:r>
      <w:r>
        <w:rPr>
          <w:rFonts w:ascii="Century Gothic" w:hAnsi="Century Gothic"/>
        </w:rPr>
        <w:t xml:space="preserve"> </w:t>
      </w:r>
      <w:r w:rsidR="00034C65">
        <w:rPr>
          <w:rFonts w:ascii="Century Gothic" w:hAnsi="Century Gothic"/>
        </w:rPr>
        <w:t>in turn</w:t>
      </w:r>
      <w:r w:rsidR="00D6366B">
        <w:rPr>
          <w:rFonts w:ascii="Century Gothic" w:hAnsi="Century Gothic"/>
        </w:rPr>
        <w:t>,</w:t>
      </w:r>
      <w:r w:rsidRPr="008C5A1B">
        <w:rPr>
          <w:rFonts w:ascii="Century Gothic" w:hAnsi="Century Gothic"/>
        </w:rPr>
        <w:t xml:space="preserve"> must retain all documentation associated with the project, including participant data, until at least 31 December 2026, or until </w:t>
      </w:r>
      <w:r>
        <w:rPr>
          <w:rFonts w:ascii="Century Gothic" w:hAnsi="Century Gothic"/>
        </w:rPr>
        <w:t>the Big Lottery</w:t>
      </w:r>
      <w:r w:rsidRPr="008C5A1B">
        <w:rPr>
          <w:rFonts w:ascii="Century Gothic" w:hAnsi="Century Gothic"/>
        </w:rPr>
        <w:t xml:space="preserve"> say</w:t>
      </w:r>
      <w:r>
        <w:rPr>
          <w:rFonts w:ascii="Century Gothic" w:hAnsi="Century Gothic"/>
        </w:rPr>
        <w:t>s</w:t>
      </w:r>
      <w:r w:rsidRPr="008C5A1B">
        <w:rPr>
          <w:rFonts w:ascii="Century Gothic" w:hAnsi="Century Gothic"/>
        </w:rPr>
        <w:t xml:space="preserve"> otherwise. This is because projects may be audited at any point up to this date. </w:t>
      </w:r>
    </w:p>
    <w:p w14:paraId="4001B94C" w14:textId="2D509625" w:rsidR="008C5A1B" w:rsidRDefault="008C5A1B" w:rsidP="008C5A1B">
      <w:pPr>
        <w:rPr>
          <w:rFonts w:ascii="Century Gothic" w:hAnsi="Century Gothic"/>
        </w:rPr>
      </w:pPr>
      <w:r w:rsidRPr="008C5A1B">
        <w:rPr>
          <w:rFonts w:ascii="Century Gothic" w:hAnsi="Century Gothic"/>
        </w:rPr>
        <w:t xml:space="preserve">For further details on participant eligibility see: </w:t>
      </w:r>
      <w:r w:rsidR="002B63FA" w:rsidRPr="002B63FA">
        <w:rPr>
          <w:rFonts w:ascii="Century Gothic" w:hAnsi="Century Gothic"/>
        </w:rPr>
        <w:t>https://www.gov.uk/government/publications/european-social-fund-eligibility-documents</w:t>
      </w:r>
    </w:p>
    <w:p w14:paraId="594BDC8C" w14:textId="77777777" w:rsidR="008C5A1B" w:rsidRDefault="008C5A1B" w:rsidP="008C5A1B">
      <w:pPr>
        <w:rPr>
          <w:rFonts w:ascii="Century Gothic" w:hAnsi="Century Gothic"/>
        </w:rPr>
      </w:pPr>
    </w:p>
    <w:p w14:paraId="6F8667FD" w14:textId="77777777" w:rsidR="008C5A1B" w:rsidRDefault="00B16112" w:rsidP="00DC4019">
      <w:pPr>
        <w:rPr>
          <w:rFonts w:ascii="Century Gothic" w:hAnsi="Century Gothic"/>
        </w:rPr>
      </w:pPr>
      <w:r>
        <w:rPr>
          <w:rFonts w:ascii="Century Gothic" w:hAnsi="Century Gothic"/>
        </w:rPr>
        <w:t xml:space="preserve"> </w:t>
      </w:r>
    </w:p>
    <w:p w14:paraId="7380F640" w14:textId="77777777" w:rsidR="00DC4019" w:rsidRPr="004B0F63" w:rsidRDefault="00DC4019" w:rsidP="004B0F63">
      <w:pPr>
        <w:ind w:left="-851" w:right="-488"/>
        <w:rPr>
          <w:rFonts w:ascii="Verdana" w:hAnsi="Verdana" w:cs="Arial"/>
          <w:sz w:val="22"/>
          <w:szCs w:val="22"/>
        </w:rPr>
      </w:pPr>
    </w:p>
    <w:sectPr w:rsidR="00DC4019" w:rsidRPr="004B0F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FB71F" w14:textId="77777777" w:rsidR="00092999" w:rsidRDefault="00092999" w:rsidP="00F06FFD">
      <w:r>
        <w:separator/>
      </w:r>
    </w:p>
  </w:endnote>
  <w:endnote w:type="continuationSeparator" w:id="0">
    <w:p w14:paraId="6E653A6E" w14:textId="77777777" w:rsidR="00092999" w:rsidRDefault="00092999" w:rsidP="00F0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EC Square Sans Pro">
    <w:altName w:val="Calibri"/>
    <w:panose1 w:val="020B0604020202020204"/>
    <w:charset w:val="00"/>
    <w:family w:val="swiss"/>
    <w:notTrueType/>
    <w:pitch w:val="default"/>
    <w:sig w:usb0="00000007"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artoGothicStd-Book">
    <w:panose1 w:val="020B0604020202020204"/>
    <w:charset w:val="00"/>
    <w:family w:val="swiss"/>
    <w:notTrueType/>
    <w:pitch w:val="default"/>
    <w:sig w:usb0="00000003" w:usb1="00000000" w:usb2="00000000" w:usb3="00000000" w:csb0="00000001" w:csb1="00000000"/>
  </w:font>
  <w:font w:name="CartoGothicStd-Italic">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7C151" w14:textId="77777777" w:rsidR="00092999" w:rsidRDefault="00092999" w:rsidP="00F06FFD">
      <w:r>
        <w:separator/>
      </w:r>
    </w:p>
  </w:footnote>
  <w:footnote w:type="continuationSeparator" w:id="0">
    <w:p w14:paraId="0C982E1A" w14:textId="77777777" w:rsidR="00092999" w:rsidRDefault="00092999" w:rsidP="00F06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44CF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77F0A"/>
    <w:multiLevelType w:val="hybridMultilevel"/>
    <w:tmpl w:val="6F56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45160"/>
    <w:multiLevelType w:val="hybridMultilevel"/>
    <w:tmpl w:val="2196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F592D"/>
    <w:multiLevelType w:val="hybridMultilevel"/>
    <w:tmpl w:val="B7966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43479"/>
    <w:multiLevelType w:val="hybridMultilevel"/>
    <w:tmpl w:val="9B88418A"/>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5" w15:restartNumberingAfterBreak="0">
    <w:nsid w:val="0957117A"/>
    <w:multiLevelType w:val="hybridMultilevel"/>
    <w:tmpl w:val="2B66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9246B"/>
    <w:multiLevelType w:val="multilevel"/>
    <w:tmpl w:val="A972FB96"/>
    <w:lvl w:ilvl="0">
      <w:start w:val="9"/>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D2093F"/>
    <w:multiLevelType w:val="hybridMultilevel"/>
    <w:tmpl w:val="A91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871CA"/>
    <w:multiLevelType w:val="hybridMultilevel"/>
    <w:tmpl w:val="29CA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17BC5"/>
    <w:multiLevelType w:val="hybridMultilevel"/>
    <w:tmpl w:val="ED149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B6BD2"/>
    <w:multiLevelType w:val="hybridMultilevel"/>
    <w:tmpl w:val="33E2ED0C"/>
    <w:lvl w:ilvl="0" w:tplc="8F8A4206">
      <w:start w:val="1"/>
      <w:numFmt w:val="decimal"/>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1" w15:restartNumberingAfterBreak="0">
    <w:nsid w:val="21277B8C"/>
    <w:multiLevelType w:val="multilevel"/>
    <w:tmpl w:val="D930A17E"/>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47257AC"/>
    <w:multiLevelType w:val="hybridMultilevel"/>
    <w:tmpl w:val="306A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314DF"/>
    <w:multiLevelType w:val="hybridMultilevel"/>
    <w:tmpl w:val="D18C9C2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28E75C62"/>
    <w:multiLevelType w:val="multilevel"/>
    <w:tmpl w:val="CE067102"/>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A0778F9"/>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16" w15:restartNumberingAfterBreak="0">
    <w:nsid w:val="2F49377C"/>
    <w:multiLevelType w:val="hybridMultilevel"/>
    <w:tmpl w:val="980C7C4E"/>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17" w15:restartNumberingAfterBreak="0">
    <w:nsid w:val="35716D08"/>
    <w:multiLevelType w:val="hybridMultilevel"/>
    <w:tmpl w:val="38047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B627E"/>
    <w:multiLevelType w:val="multilevel"/>
    <w:tmpl w:val="905A5D8A"/>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A631DA6"/>
    <w:multiLevelType w:val="hybridMultilevel"/>
    <w:tmpl w:val="F1644F7C"/>
    <w:lvl w:ilvl="0" w:tplc="11A2BB10">
      <w:start w:val="7"/>
      <w:numFmt w:val="decimal"/>
      <w:lvlText w:val="%1."/>
      <w:lvlJc w:val="left"/>
      <w:pPr>
        <w:ind w:left="-131" w:hanging="360"/>
      </w:pPr>
      <w:rPr>
        <w:rFonts w:hint="default"/>
        <w:color w:val="00B0F0"/>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0" w15:restartNumberingAfterBreak="0">
    <w:nsid w:val="3C780BB7"/>
    <w:multiLevelType w:val="hybridMultilevel"/>
    <w:tmpl w:val="7804D232"/>
    <w:lvl w:ilvl="0" w:tplc="BDAAB822">
      <w:start w:val="8"/>
      <w:numFmt w:val="decimal"/>
      <w:lvlText w:val="%1."/>
      <w:lvlJc w:val="left"/>
      <w:pPr>
        <w:ind w:left="-491" w:hanging="360"/>
      </w:pPr>
      <w:rPr>
        <w:rFonts w:hint="default"/>
        <w:color w:val="00B0F0"/>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1" w15:restartNumberingAfterBreak="0">
    <w:nsid w:val="42E179C3"/>
    <w:multiLevelType w:val="hybridMultilevel"/>
    <w:tmpl w:val="22B03670"/>
    <w:lvl w:ilvl="0" w:tplc="85CC78DC">
      <w:start w:val="9"/>
      <w:numFmt w:val="decimal"/>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2" w15:restartNumberingAfterBreak="0">
    <w:nsid w:val="57A34C3D"/>
    <w:multiLevelType w:val="hybridMultilevel"/>
    <w:tmpl w:val="14AE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57DF6"/>
    <w:multiLevelType w:val="hybridMultilevel"/>
    <w:tmpl w:val="B72E0472"/>
    <w:lvl w:ilvl="0" w:tplc="85047B4C">
      <w:start w:val="6"/>
      <w:numFmt w:val="decimal"/>
      <w:lvlText w:val="%1."/>
      <w:lvlJc w:val="left"/>
      <w:pPr>
        <w:ind w:left="-131" w:hanging="360"/>
      </w:pPr>
      <w:rPr>
        <w:rFonts w:hint="default"/>
        <w:color w:val="00B0F0"/>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4" w15:restartNumberingAfterBreak="0">
    <w:nsid w:val="5AB818CF"/>
    <w:multiLevelType w:val="hybridMultilevel"/>
    <w:tmpl w:val="0A6E646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63672F5D"/>
    <w:multiLevelType w:val="multilevel"/>
    <w:tmpl w:val="4B6E4216"/>
    <w:lvl w:ilvl="0">
      <w:start w:val="5"/>
      <w:numFmt w:val="decimal"/>
      <w:lvlText w:val="%1."/>
      <w:lvlJc w:val="left"/>
      <w:pPr>
        <w:ind w:left="-131" w:hanging="360"/>
      </w:pPr>
      <w:rPr>
        <w:rFonts w:hint="default"/>
        <w:color w:val="00B0F0"/>
      </w:rPr>
    </w:lvl>
    <w:lvl w:ilvl="1">
      <w:start w:val="2"/>
      <w:numFmt w:val="decimal"/>
      <w:isLgl/>
      <w:lvlText w:val="%1.%2"/>
      <w:lvlJc w:val="left"/>
      <w:pPr>
        <w:ind w:left="720" w:hanging="720"/>
      </w:pPr>
      <w:rPr>
        <w:rFonts w:hint="default"/>
        <w:b/>
      </w:rPr>
    </w:lvl>
    <w:lvl w:ilvl="2">
      <w:start w:val="1"/>
      <w:numFmt w:val="decimal"/>
      <w:isLgl/>
      <w:lvlText w:val="%1.%2.%3"/>
      <w:lvlJc w:val="left"/>
      <w:pPr>
        <w:ind w:left="1211" w:hanging="720"/>
      </w:pPr>
      <w:rPr>
        <w:rFonts w:hint="default"/>
      </w:rPr>
    </w:lvl>
    <w:lvl w:ilvl="3">
      <w:start w:val="1"/>
      <w:numFmt w:val="decimal"/>
      <w:isLgl/>
      <w:lvlText w:val="%1.%2.%3.%4"/>
      <w:lvlJc w:val="left"/>
      <w:pPr>
        <w:ind w:left="2062" w:hanging="1080"/>
      </w:pPr>
      <w:rPr>
        <w:rFonts w:hint="default"/>
      </w:rPr>
    </w:lvl>
    <w:lvl w:ilvl="4">
      <w:start w:val="1"/>
      <w:numFmt w:val="decimal"/>
      <w:isLgl/>
      <w:lvlText w:val="%1.%2.%3.%4.%5"/>
      <w:lvlJc w:val="left"/>
      <w:pPr>
        <w:ind w:left="2913" w:hanging="1440"/>
      </w:pPr>
      <w:rPr>
        <w:rFonts w:hint="default"/>
      </w:rPr>
    </w:lvl>
    <w:lvl w:ilvl="5">
      <w:start w:val="1"/>
      <w:numFmt w:val="decimal"/>
      <w:isLgl/>
      <w:lvlText w:val="%1.%2.%3.%4.%5.%6"/>
      <w:lvlJc w:val="left"/>
      <w:pPr>
        <w:ind w:left="3404" w:hanging="1440"/>
      </w:pPr>
      <w:rPr>
        <w:rFonts w:hint="default"/>
      </w:rPr>
    </w:lvl>
    <w:lvl w:ilvl="6">
      <w:start w:val="1"/>
      <w:numFmt w:val="decimal"/>
      <w:isLgl/>
      <w:lvlText w:val="%1.%2.%3.%4.%5.%6.%7"/>
      <w:lvlJc w:val="left"/>
      <w:pPr>
        <w:ind w:left="4255"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597" w:hanging="2160"/>
      </w:pPr>
      <w:rPr>
        <w:rFonts w:hint="default"/>
      </w:rPr>
    </w:lvl>
  </w:abstractNum>
  <w:abstractNum w:abstractNumId="26" w15:restartNumberingAfterBreak="0">
    <w:nsid w:val="6BD76AC3"/>
    <w:multiLevelType w:val="hybridMultilevel"/>
    <w:tmpl w:val="353CB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B6881"/>
    <w:multiLevelType w:val="hybridMultilevel"/>
    <w:tmpl w:val="D264F82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692D39"/>
    <w:multiLevelType w:val="hybridMultilevel"/>
    <w:tmpl w:val="245E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A67F02"/>
    <w:multiLevelType w:val="hybridMultilevel"/>
    <w:tmpl w:val="9B84A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A100C"/>
    <w:multiLevelType w:val="hybridMultilevel"/>
    <w:tmpl w:val="78F4B4B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1" w15:restartNumberingAfterBreak="0">
    <w:nsid w:val="731E24FD"/>
    <w:multiLevelType w:val="hybridMultilevel"/>
    <w:tmpl w:val="8D269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908AC"/>
    <w:multiLevelType w:val="multilevel"/>
    <w:tmpl w:val="9A5097EA"/>
    <w:lvl w:ilvl="0">
      <w:start w:val="8"/>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760B5161"/>
    <w:multiLevelType w:val="hybridMultilevel"/>
    <w:tmpl w:val="74A8C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EC11B6"/>
    <w:multiLevelType w:val="hybridMultilevel"/>
    <w:tmpl w:val="71DA17EA"/>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cs="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cs="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cs="Courier New" w:hint="default"/>
      </w:rPr>
    </w:lvl>
    <w:lvl w:ilvl="8" w:tplc="08090005" w:tentative="1">
      <w:start w:val="1"/>
      <w:numFmt w:val="bullet"/>
      <w:lvlText w:val=""/>
      <w:lvlJc w:val="left"/>
      <w:pPr>
        <w:ind w:left="6401" w:hanging="360"/>
      </w:pPr>
      <w:rPr>
        <w:rFonts w:ascii="Wingdings" w:hAnsi="Wingdings" w:hint="default"/>
      </w:rPr>
    </w:lvl>
  </w:abstractNum>
  <w:num w:numId="1">
    <w:abstractNumId w:val="15"/>
  </w:num>
  <w:num w:numId="2">
    <w:abstractNumId w:val="20"/>
  </w:num>
  <w:num w:numId="3">
    <w:abstractNumId w:val="19"/>
  </w:num>
  <w:num w:numId="4">
    <w:abstractNumId w:val="22"/>
  </w:num>
  <w:num w:numId="5">
    <w:abstractNumId w:val="28"/>
  </w:num>
  <w:num w:numId="6">
    <w:abstractNumId w:val="30"/>
  </w:num>
  <w:num w:numId="7">
    <w:abstractNumId w:val="27"/>
  </w:num>
  <w:num w:numId="8">
    <w:abstractNumId w:val="9"/>
  </w:num>
  <w:num w:numId="9">
    <w:abstractNumId w:val="2"/>
  </w:num>
  <w:num w:numId="10">
    <w:abstractNumId w:val="16"/>
  </w:num>
  <w:num w:numId="11">
    <w:abstractNumId w:val="34"/>
  </w:num>
  <w:num w:numId="12">
    <w:abstractNumId w:val="0"/>
  </w:num>
  <w:num w:numId="13">
    <w:abstractNumId w:val="13"/>
  </w:num>
  <w:num w:numId="14">
    <w:abstractNumId w:val="1"/>
  </w:num>
  <w:num w:numId="15">
    <w:abstractNumId w:val="29"/>
  </w:num>
  <w:num w:numId="16">
    <w:abstractNumId w:val="3"/>
  </w:num>
  <w:num w:numId="17">
    <w:abstractNumId w:val="26"/>
  </w:num>
  <w:num w:numId="18">
    <w:abstractNumId w:val="12"/>
  </w:num>
  <w:num w:numId="19">
    <w:abstractNumId w:val="7"/>
  </w:num>
  <w:num w:numId="20">
    <w:abstractNumId w:val="5"/>
  </w:num>
  <w:num w:numId="21">
    <w:abstractNumId w:val="4"/>
  </w:num>
  <w:num w:numId="22">
    <w:abstractNumId w:val="25"/>
  </w:num>
  <w:num w:numId="23">
    <w:abstractNumId w:val="24"/>
  </w:num>
  <w:num w:numId="24">
    <w:abstractNumId w:val="32"/>
  </w:num>
  <w:num w:numId="25">
    <w:abstractNumId w:val="11"/>
  </w:num>
  <w:num w:numId="26">
    <w:abstractNumId w:val="6"/>
  </w:num>
  <w:num w:numId="27">
    <w:abstractNumId w:val="18"/>
  </w:num>
  <w:num w:numId="28">
    <w:abstractNumId w:val="14"/>
  </w:num>
  <w:num w:numId="29">
    <w:abstractNumId w:val="8"/>
  </w:num>
  <w:num w:numId="30">
    <w:abstractNumId w:val="10"/>
  </w:num>
  <w:num w:numId="31">
    <w:abstractNumId w:val="23"/>
  </w:num>
  <w:num w:numId="32">
    <w:abstractNumId w:val="21"/>
  </w:num>
  <w:num w:numId="33">
    <w:abstractNumId w:val="17"/>
  </w:num>
  <w:num w:numId="34">
    <w:abstractNumId w:val="31"/>
  </w:num>
  <w:num w:numId="35">
    <w:abstractNumId w:val="9"/>
  </w:num>
  <w:num w:numId="36">
    <w:abstractNumId w:val="2"/>
  </w:num>
  <w:num w:numId="37">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F63"/>
    <w:rsid w:val="000015C9"/>
    <w:rsid w:val="000149D5"/>
    <w:rsid w:val="00014B97"/>
    <w:rsid w:val="0002344F"/>
    <w:rsid w:val="00034962"/>
    <w:rsid w:val="00034C65"/>
    <w:rsid w:val="000410FB"/>
    <w:rsid w:val="00065639"/>
    <w:rsid w:val="00071AE8"/>
    <w:rsid w:val="00090B04"/>
    <w:rsid w:val="00092999"/>
    <w:rsid w:val="0009662F"/>
    <w:rsid w:val="000973DE"/>
    <w:rsid w:val="000A14D5"/>
    <w:rsid w:val="000A3E92"/>
    <w:rsid w:val="000A79DE"/>
    <w:rsid w:val="000B08E8"/>
    <w:rsid w:val="000B76CA"/>
    <w:rsid w:val="000C0A60"/>
    <w:rsid w:val="001011AD"/>
    <w:rsid w:val="00102185"/>
    <w:rsid w:val="001026F3"/>
    <w:rsid w:val="00102F6E"/>
    <w:rsid w:val="00137518"/>
    <w:rsid w:val="00141C5C"/>
    <w:rsid w:val="00142ABE"/>
    <w:rsid w:val="00144B3F"/>
    <w:rsid w:val="001552EA"/>
    <w:rsid w:val="001710C7"/>
    <w:rsid w:val="00171493"/>
    <w:rsid w:val="00177F02"/>
    <w:rsid w:val="001821C6"/>
    <w:rsid w:val="00183C1E"/>
    <w:rsid w:val="00187CEA"/>
    <w:rsid w:val="001904EC"/>
    <w:rsid w:val="00193BE6"/>
    <w:rsid w:val="00193F6E"/>
    <w:rsid w:val="001A3CB5"/>
    <w:rsid w:val="001A6396"/>
    <w:rsid w:val="001B5B37"/>
    <w:rsid w:val="001B7B73"/>
    <w:rsid w:val="001C10E2"/>
    <w:rsid w:val="001C683E"/>
    <w:rsid w:val="001C6843"/>
    <w:rsid w:val="001D4674"/>
    <w:rsid w:val="001E0F8E"/>
    <w:rsid w:val="001E7EAD"/>
    <w:rsid w:val="001F13A2"/>
    <w:rsid w:val="00207DCA"/>
    <w:rsid w:val="00216896"/>
    <w:rsid w:val="00222EE4"/>
    <w:rsid w:val="00224DF3"/>
    <w:rsid w:val="002266A9"/>
    <w:rsid w:val="00231E53"/>
    <w:rsid w:val="00240C56"/>
    <w:rsid w:val="00244F86"/>
    <w:rsid w:val="002523F1"/>
    <w:rsid w:val="002549E1"/>
    <w:rsid w:val="002662C2"/>
    <w:rsid w:val="002A25EF"/>
    <w:rsid w:val="002A45A3"/>
    <w:rsid w:val="002A54F0"/>
    <w:rsid w:val="002B2EA6"/>
    <w:rsid w:val="002B5DC1"/>
    <w:rsid w:val="002B63FA"/>
    <w:rsid w:val="002B6644"/>
    <w:rsid w:val="002F0F95"/>
    <w:rsid w:val="00312E38"/>
    <w:rsid w:val="003210F7"/>
    <w:rsid w:val="00331C13"/>
    <w:rsid w:val="003424BF"/>
    <w:rsid w:val="003453A7"/>
    <w:rsid w:val="00355C7D"/>
    <w:rsid w:val="00372CAE"/>
    <w:rsid w:val="003744B4"/>
    <w:rsid w:val="00380206"/>
    <w:rsid w:val="003916BE"/>
    <w:rsid w:val="00396DFE"/>
    <w:rsid w:val="003A2978"/>
    <w:rsid w:val="003A712F"/>
    <w:rsid w:val="003C77F0"/>
    <w:rsid w:val="003D3DD7"/>
    <w:rsid w:val="003E57BD"/>
    <w:rsid w:val="003E5F67"/>
    <w:rsid w:val="004431C6"/>
    <w:rsid w:val="00452C70"/>
    <w:rsid w:val="004540E7"/>
    <w:rsid w:val="004574BF"/>
    <w:rsid w:val="00466AFC"/>
    <w:rsid w:val="00466FF7"/>
    <w:rsid w:val="00471A19"/>
    <w:rsid w:val="004817D2"/>
    <w:rsid w:val="00484D1C"/>
    <w:rsid w:val="00486CF3"/>
    <w:rsid w:val="00491E78"/>
    <w:rsid w:val="004A1AC0"/>
    <w:rsid w:val="004A5249"/>
    <w:rsid w:val="004B0F63"/>
    <w:rsid w:val="004C782E"/>
    <w:rsid w:val="004D6622"/>
    <w:rsid w:val="004E6837"/>
    <w:rsid w:val="004F0E42"/>
    <w:rsid w:val="00500573"/>
    <w:rsid w:val="00502F61"/>
    <w:rsid w:val="005112D5"/>
    <w:rsid w:val="0054563D"/>
    <w:rsid w:val="00545C32"/>
    <w:rsid w:val="00546B62"/>
    <w:rsid w:val="00546CBC"/>
    <w:rsid w:val="00550498"/>
    <w:rsid w:val="00552689"/>
    <w:rsid w:val="005B2E9B"/>
    <w:rsid w:val="005C331E"/>
    <w:rsid w:val="005C3841"/>
    <w:rsid w:val="005C4C31"/>
    <w:rsid w:val="005D22E8"/>
    <w:rsid w:val="005D5FA6"/>
    <w:rsid w:val="005D63BE"/>
    <w:rsid w:val="005D7343"/>
    <w:rsid w:val="00612DD9"/>
    <w:rsid w:val="006214F9"/>
    <w:rsid w:val="0062158B"/>
    <w:rsid w:val="00627315"/>
    <w:rsid w:val="00630E6B"/>
    <w:rsid w:val="00631F8A"/>
    <w:rsid w:val="00636943"/>
    <w:rsid w:val="00637EC6"/>
    <w:rsid w:val="00642F8D"/>
    <w:rsid w:val="006474A9"/>
    <w:rsid w:val="00650DF7"/>
    <w:rsid w:val="0065407E"/>
    <w:rsid w:val="00677151"/>
    <w:rsid w:val="0067726E"/>
    <w:rsid w:val="00681F9E"/>
    <w:rsid w:val="006848AA"/>
    <w:rsid w:val="00687451"/>
    <w:rsid w:val="00691B21"/>
    <w:rsid w:val="006A55FB"/>
    <w:rsid w:val="006A6CD0"/>
    <w:rsid w:val="006B5A47"/>
    <w:rsid w:val="006C2E16"/>
    <w:rsid w:val="006C3037"/>
    <w:rsid w:val="006C3313"/>
    <w:rsid w:val="006C6032"/>
    <w:rsid w:val="006E02C7"/>
    <w:rsid w:val="006E3233"/>
    <w:rsid w:val="0070587D"/>
    <w:rsid w:val="0070745A"/>
    <w:rsid w:val="0072217B"/>
    <w:rsid w:val="00722E13"/>
    <w:rsid w:val="007240E8"/>
    <w:rsid w:val="00733F74"/>
    <w:rsid w:val="0074005E"/>
    <w:rsid w:val="00753FA9"/>
    <w:rsid w:val="00754E66"/>
    <w:rsid w:val="007768F5"/>
    <w:rsid w:val="0079765C"/>
    <w:rsid w:val="007A4282"/>
    <w:rsid w:val="007A54AB"/>
    <w:rsid w:val="007B1C48"/>
    <w:rsid w:val="007B2105"/>
    <w:rsid w:val="007B43E6"/>
    <w:rsid w:val="007B6F72"/>
    <w:rsid w:val="007B73C6"/>
    <w:rsid w:val="007C637F"/>
    <w:rsid w:val="007D5361"/>
    <w:rsid w:val="007E7888"/>
    <w:rsid w:val="007F40F7"/>
    <w:rsid w:val="008126C2"/>
    <w:rsid w:val="0081653A"/>
    <w:rsid w:val="008279EF"/>
    <w:rsid w:val="008366E4"/>
    <w:rsid w:val="00847EAE"/>
    <w:rsid w:val="00856367"/>
    <w:rsid w:val="0087507C"/>
    <w:rsid w:val="00883775"/>
    <w:rsid w:val="00892BCB"/>
    <w:rsid w:val="00893589"/>
    <w:rsid w:val="0089614F"/>
    <w:rsid w:val="008A0B05"/>
    <w:rsid w:val="008C429D"/>
    <w:rsid w:val="008C5A1B"/>
    <w:rsid w:val="008C7071"/>
    <w:rsid w:val="008D7F27"/>
    <w:rsid w:val="008E4B1C"/>
    <w:rsid w:val="008E5740"/>
    <w:rsid w:val="008F1D72"/>
    <w:rsid w:val="008F359C"/>
    <w:rsid w:val="008F5EB4"/>
    <w:rsid w:val="008F652F"/>
    <w:rsid w:val="00914D22"/>
    <w:rsid w:val="00935B71"/>
    <w:rsid w:val="0096210B"/>
    <w:rsid w:val="009771A8"/>
    <w:rsid w:val="009800FC"/>
    <w:rsid w:val="00987A6D"/>
    <w:rsid w:val="00995797"/>
    <w:rsid w:val="009A2594"/>
    <w:rsid w:val="009A40A3"/>
    <w:rsid w:val="009A6693"/>
    <w:rsid w:val="009A739D"/>
    <w:rsid w:val="009C217B"/>
    <w:rsid w:val="009C5467"/>
    <w:rsid w:val="009D20E3"/>
    <w:rsid w:val="009D2706"/>
    <w:rsid w:val="009E0AE3"/>
    <w:rsid w:val="009E7AE7"/>
    <w:rsid w:val="009F1F9B"/>
    <w:rsid w:val="009F4CED"/>
    <w:rsid w:val="00A0178D"/>
    <w:rsid w:val="00A13154"/>
    <w:rsid w:val="00A13221"/>
    <w:rsid w:val="00A13C2C"/>
    <w:rsid w:val="00A14BD7"/>
    <w:rsid w:val="00A21058"/>
    <w:rsid w:val="00A30097"/>
    <w:rsid w:val="00A31FD3"/>
    <w:rsid w:val="00A3627B"/>
    <w:rsid w:val="00A36EC1"/>
    <w:rsid w:val="00A41023"/>
    <w:rsid w:val="00A41EC5"/>
    <w:rsid w:val="00A43649"/>
    <w:rsid w:val="00A4686A"/>
    <w:rsid w:val="00A46E4F"/>
    <w:rsid w:val="00A60E32"/>
    <w:rsid w:val="00A7123A"/>
    <w:rsid w:val="00A745BF"/>
    <w:rsid w:val="00A77C94"/>
    <w:rsid w:val="00A93C3E"/>
    <w:rsid w:val="00AB36C9"/>
    <w:rsid w:val="00AB5D66"/>
    <w:rsid w:val="00AC4AE9"/>
    <w:rsid w:val="00AF065F"/>
    <w:rsid w:val="00AF0C1D"/>
    <w:rsid w:val="00AF662F"/>
    <w:rsid w:val="00B16112"/>
    <w:rsid w:val="00B16CE9"/>
    <w:rsid w:val="00B31B92"/>
    <w:rsid w:val="00B32192"/>
    <w:rsid w:val="00B3328E"/>
    <w:rsid w:val="00B362A1"/>
    <w:rsid w:val="00B54268"/>
    <w:rsid w:val="00B65968"/>
    <w:rsid w:val="00B72385"/>
    <w:rsid w:val="00B72844"/>
    <w:rsid w:val="00B74521"/>
    <w:rsid w:val="00B8012C"/>
    <w:rsid w:val="00B9587B"/>
    <w:rsid w:val="00B9606E"/>
    <w:rsid w:val="00B97658"/>
    <w:rsid w:val="00B976D3"/>
    <w:rsid w:val="00BA0C7F"/>
    <w:rsid w:val="00BA1C2A"/>
    <w:rsid w:val="00BA616B"/>
    <w:rsid w:val="00BB4F98"/>
    <w:rsid w:val="00BC1A33"/>
    <w:rsid w:val="00BD5FC3"/>
    <w:rsid w:val="00C076FB"/>
    <w:rsid w:val="00C11AB8"/>
    <w:rsid w:val="00C136DB"/>
    <w:rsid w:val="00C17E48"/>
    <w:rsid w:val="00C20903"/>
    <w:rsid w:val="00C26165"/>
    <w:rsid w:val="00C3553C"/>
    <w:rsid w:val="00C36080"/>
    <w:rsid w:val="00C41018"/>
    <w:rsid w:val="00C4480E"/>
    <w:rsid w:val="00C76AFC"/>
    <w:rsid w:val="00C83622"/>
    <w:rsid w:val="00CA431D"/>
    <w:rsid w:val="00CB33B7"/>
    <w:rsid w:val="00CD32CA"/>
    <w:rsid w:val="00CE5428"/>
    <w:rsid w:val="00D16B42"/>
    <w:rsid w:val="00D16D3B"/>
    <w:rsid w:val="00D27B60"/>
    <w:rsid w:val="00D31E9F"/>
    <w:rsid w:val="00D35DA1"/>
    <w:rsid w:val="00D43130"/>
    <w:rsid w:val="00D4475F"/>
    <w:rsid w:val="00D627EB"/>
    <w:rsid w:val="00D6366B"/>
    <w:rsid w:val="00D75BF4"/>
    <w:rsid w:val="00D763D8"/>
    <w:rsid w:val="00D85CE6"/>
    <w:rsid w:val="00D95E06"/>
    <w:rsid w:val="00DA06BB"/>
    <w:rsid w:val="00DA4453"/>
    <w:rsid w:val="00DA5054"/>
    <w:rsid w:val="00DB18E5"/>
    <w:rsid w:val="00DB2F7E"/>
    <w:rsid w:val="00DB4338"/>
    <w:rsid w:val="00DB4BF4"/>
    <w:rsid w:val="00DB72CB"/>
    <w:rsid w:val="00DC39F3"/>
    <w:rsid w:val="00DC4019"/>
    <w:rsid w:val="00DE0E67"/>
    <w:rsid w:val="00DE2818"/>
    <w:rsid w:val="00DF1E32"/>
    <w:rsid w:val="00E14A64"/>
    <w:rsid w:val="00E1574B"/>
    <w:rsid w:val="00E21893"/>
    <w:rsid w:val="00E40C7A"/>
    <w:rsid w:val="00E46A4C"/>
    <w:rsid w:val="00E53E57"/>
    <w:rsid w:val="00E8640B"/>
    <w:rsid w:val="00E86979"/>
    <w:rsid w:val="00E90D37"/>
    <w:rsid w:val="00EA549D"/>
    <w:rsid w:val="00EA70C8"/>
    <w:rsid w:val="00ED73CE"/>
    <w:rsid w:val="00EE28E3"/>
    <w:rsid w:val="00EF66D8"/>
    <w:rsid w:val="00F06FFD"/>
    <w:rsid w:val="00F13CB2"/>
    <w:rsid w:val="00F149A1"/>
    <w:rsid w:val="00F173EF"/>
    <w:rsid w:val="00F20186"/>
    <w:rsid w:val="00F24D7B"/>
    <w:rsid w:val="00F320D4"/>
    <w:rsid w:val="00F32707"/>
    <w:rsid w:val="00F34E03"/>
    <w:rsid w:val="00F3664D"/>
    <w:rsid w:val="00F61230"/>
    <w:rsid w:val="00F90E3E"/>
    <w:rsid w:val="00FB609C"/>
    <w:rsid w:val="00FB7344"/>
    <w:rsid w:val="00FC3B48"/>
    <w:rsid w:val="00FC6BDF"/>
    <w:rsid w:val="00FE01BB"/>
    <w:rsid w:val="00FE0D72"/>
    <w:rsid w:val="00FE69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ACCE6"/>
  <w15:docId w15:val="{C418EAB5-74F8-499B-BD8D-7308F2F1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12"/>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DC39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F63"/>
    <w:rPr>
      <w:color w:val="0563C1" w:themeColor="hyperlink"/>
      <w:u w:val="single"/>
    </w:rPr>
  </w:style>
  <w:style w:type="table" w:styleId="TableGrid">
    <w:name w:val="Table Grid"/>
    <w:basedOn w:val="TableNormal"/>
    <w:uiPriority w:val="59"/>
    <w:rsid w:val="004B0F63"/>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F63"/>
    <w:pPr>
      <w:ind w:left="720"/>
      <w:contextualSpacing/>
    </w:pPr>
  </w:style>
  <w:style w:type="paragraph" w:styleId="NoSpacing">
    <w:name w:val="No Spacing"/>
    <w:uiPriority w:val="1"/>
    <w:qFormat/>
    <w:rsid w:val="004B0F63"/>
    <w:pPr>
      <w:spacing w:after="0" w:line="240" w:lineRule="auto"/>
    </w:pPr>
    <w:rPr>
      <w:rFonts w:ascii="Calibri" w:eastAsia="Calibri" w:hAnsi="Calibri" w:cs="Times New Roman"/>
    </w:rPr>
  </w:style>
  <w:style w:type="paragraph" w:customStyle="1" w:styleId="Default">
    <w:name w:val="Default"/>
    <w:rsid w:val="0006563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C39F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81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9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E86979"/>
    <w:rPr>
      <w:color w:val="954F72" w:themeColor="followedHyperlink"/>
      <w:u w:val="single"/>
    </w:rPr>
  </w:style>
  <w:style w:type="paragraph" w:styleId="Header">
    <w:name w:val="header"/>
    <w:basedOn w:val="Normal"/>
    <w:link w:val="HeaderChar"/>
    <w:uiPriority w:val="99"/>
    <w:unhideWhenUsed/>
    <w:rsid w:val="00F06FFD"/>
    <w:pPr>
      <w:tabs>
        <w:tab w:val="center" w:pos="4513"/>
        <w:tab w:val="right" w:pos="9026"/>
      </w:tabs>
    </w:pPr>
  </w:style>
  <w:style w:type="character" w:customStyle="1" w:styleId="HeaderChar">
    <w:name w:val="Header Char"/>
    <w:basedOn w:val="DefaultParagraphFont"/>
    <w:link w:val="Header"/>
    <w:uiPriority w:val="99"/>
    <w:rsid w:val="00F06FF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06FFD"/>
    <w:pPr>
      <w:tabs>
        <w:tab w:val="center" w:pos="4513"/>
        <w:tab w:val="right" w:pos="9026"/>
      </w:tabs>
    </w:pPr>
  </w:style>
  <w:style w:type="character" w:customStyle="1" w:styleId="FooterChar">
    <w:name w:val="Footer Char"/>
    <w:basedOn w:val="DefaultParagraphFont"/>
    <w:link w:val="Footer"/>
    <w:uiPriority w:val="99"/>
    <w:rsid w:val="00F06FFD"/>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B9587B"/>
    <w:rPr>
      <w:sz w:val="16"/>
      <w:szCs w:val="16"/>
    </w:rPr>
  </w:style>
  <w:style w:type="paragraph" w:styleId="CommentText">
    <w:name w:val="annotation text"/>
    <w:basedOn w:val="Normal"/>
    <w:link w:val="CommentTextChar"/>
    <w:uiPriority w:val="99"/>
    <w:semiHidden/>
    <w:unhideWhenUsed/>
    <w:rsid w:val="00B9587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9587B"/>
    <w:rPr>
      <w:sz w:val="20"/>
      <w:szCs w:val="20"/>
    </w:rPr>
  </w:style>
  <w:style w:type="paragraph" w:styleId="CommentSubject">
    <w:name w:val="annotation subject"/>
    <w:basedOn w:val="CommentText"/>
    <w:next w:val="CommentText"/>
    <w:link w:val="CommentSubjectChar"/>
    <w:uiPriority w:val="99"/>
    <w:semiHidden/>
    <w:unhideWhenUsed/>
    <w:rsid w:val="009A6693"/>
    <w:pPr>
      <w:spacing w:after="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9A6693"/>
    <w:rPr>
      <w:rFonts w:ascii="Times New Roman" w:eastAsiaTheme="minorEastAsia" w:hAnsi="Times New Roman" w:cs="Times New Roman"/>
      <w:b/>
      <w:bCs/>
      <w:sz w:val="20"/>
      <w:szCs w:val="20"/>
    </w:rPr>
  </w:style>
  <w:style w:type="character" w:styleId="UnresolvedMention">
    <w:name w:val="Unresolved Mention"/>
    <w:basedOn w:val="DefaultParagraphFont"/>
    <w:uiPriority w:val="99"/>
    <w:semiHidden/>
    <w:unhideWhenUsed/>
    <w:rsid w:val="00C26165"/>
    <w:rPr>
      <w:color w:val="605E5C"/>
      <w:shd w:val="clear" w:color="auto" w:fill="E1DFDD"/>
    </w:rPr>
  </w:style>
  <w:style w:type="paragraph" w:styleId="NormalWeb">
    <w:name w:val="Normal (Web)"/>
    <w:basedOn w:val="Normal"/>
    <w:uiPriority w:val="99"/>
    <w:unhideWhenUsed/>
    <w:rsid w:val="001026F3"/>
    <w:pPr>
      <w:spacing w:before="100" w:beforeAutospacing="1" w:after="100" w:afterAutospacing="1"/>
    </w:pPr>
    <w:rPr>
      <w:rFonts w:eastAsia="Times New Roman"/>
      <w:lang w:eastAsia="en-GB"/>
    </w:rPr>
  </w:style>
  <w:style w:type="paragraph" w:styleId="ListBullet">
    <w:name w:val="List Bullet"/>
    <w:basedOn w:val="Normal"/>
    <w:uiPriority w:val="99"/>
    <w:unhideWhenUsed/>
    <w:rsid w:val="00466FF7"/>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7984">
      <w:bodyDiv w:val="1"/>
      <w:marLeft w:val="0"/>
      <w:marRight w:val="0"/>
      <w:marTop w:val="0"/>
      <w:marBottom w:val="0"/>
      <w:divBdr>
        <w:top w:val="none" w:sz="0" w:space="0" w:color="auto"/>
        <w:left w:val="none" w:sz="0" w:space="0" w:color="auto"/>
        <w:bottom w:val="none" w:sz="0" w:space="0" w:color="auto"/>
        <w:right w:val="none" w:sz="0" w:space="0" w:color="auto"/>
      </w:divBdr>
    </w:div>
    <w:div w:id="147983115">
      <w:bodyDiv w:val="1"/>
      <w:marLeft w:val="0"/>
      <w:marRight w:val="0"/>
      <w:marTop w:val="0"/>
      <w:marBottom w:val="0"/>
      <w:divBdr>
        <w:top w:val="none" w:sz="0" w:space="0" w:color="auto"/>
        <w:left w:val="none" w:sz="0" w:space="0" w:color="auto"/>
        <w:bottom w:val="none" w:sz="0" w:space="0" w:color="auto"/>
        <w:right w:val="none" w:sz="0" w:space="0" w:color="auto"/>
      </w:divBdr>
    </w:div>
    <w:div w:id="262033782">
      <w:bodyDiv w:val="1"/>
      <w:marLeft w:val="0"/>
      <w:marRight w:val="0"/>
      <w:marTop w:val="0"/>
      <w:marBottom w:val="0"/>
      <w:divBdr>
        <w:top w:val="none" w:sz="0" w:space="0" w:color="auto"/>
        <w:left w:val="none" w:sz="0" w:space="0" w:color="auto"/>
        <w:bottom w:val="none" w:sz="0" w:space="0" w:color="auto"/>
        <w:right w:val="none" w:sz="0" w:space="0" w:color="auto"/>
      </w:divBdr>
    </w:div>
    <w:div w:id="33299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2businesslimite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business2businesslimited.com" TargetMode="External"/><Relationship Id="rId5" Type="http://schemas.openxmlformats.org/officeDocument/2006/relationships/webSettings" Target="webSettings.xml"/><Relationship Id="rId10" Type="http://schemas.openxmlformats.org/officeDocument/2006/relationships/hyperlink" Target="mailto:rob@business2businesslimited.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25993-CDB5-C54F-9A80-D0AC28B7A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Gray</dc:creator>
  <cp:keywords/>
  <dc:description/>
  <cp:lastModifiedBy>Microsoft Office User</cp:lastModifiedBy>
  <cp:revision>2</cp:revision>
  <cp:lastPrinted>2019-11-29T14:30:00Z</cp:lastPrinted>
  <dcterms:created xsi:type="dcterms:W3CDTF">2020-01-05T13:37:00Z</dcterms:created>
  <dcterms:modified xsi:type="dcterms:W3CDTF">2020-01-05T13:37:00Z</dcterms:modified>
</cp:coreProperties>
</file>